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FE" w:rsidRDefault="00356CFE">
      <w:pPr>
        <w:pStyle w:val="ConsPlusTitlePage"/>
      </w:pPr>
      <w:r>
        <w:br/>
      </w:r>
    </w:p>
    <w:p w:rsidR="00356CFE" w:rsidRDefault="00356CFE">
      <w:pPr>
        <w:pStyle w:val="ConsPlusNormal"/>
        <w:jc w:val="both"/>
        <w:outlineLvl w:val="0"/>
      </w:pPr>
    </w:p>
    <w:p w:rsidR="00356CFE" w:rsidRDefault="00356CFE">
      <w:pPr>
        <w:pStyle w:val="ConsPlusNormal"/>
        <w:outlineLvl w:val="0"/>
      </w:pPr>
      <w:r>
        <w:t>Зарегистрировано в администрации Губернатора Калужской обл. 2 марта 2018 г. N 7533</w:t>
      </w:r>
    </w:p>
    <w:p w:rsidR="00356CFE" w:rsidRDefault="00356CFE">
      <w:pPr>
        <w:pStyle w:val="ConsPlusNormal"/>
        <w:pBdr>
          <w:bottom w:val="single" w:sz="6" w:space="0" w:color="auto"/>
        </w:pBdr>
        <w:spacing w:before="100" w:after="100"/>
        <w:jc w:val="both"/>
        <w:rPr>
          <w:sz w:val="2"/>
          <w:szCs w:val="2"/>
        </w:rPr>
      </w:pPr>
    </w:p>
    <w:p w:rsidR="00356CFE" w:rsidRDefault="00356CFE">
      <w:pPr>
        <w:pStyle w:val="ConsPlusNormal"/>
        <w:jc w:val="both"/>
      </w:pPr>
    </w:p>
    <w:p w:rsidR="00356CFE" w:rsidRDefault="00356CFE">
      <w:pPr>
        <w:pStyle w:val="ConsPlusTitle"/>
        <w:jc w:val="center"/>
      </w:pPr>
      <w:r>
        <w:t>КАЛУЖСКАЯ ОБЛАСТЬ</w:t>
      </w:r>
    </w:p>
    <w:p w:rsidR="00356CFE" w:rsidRDefault="00356CFE">
      <w:pPr>
        <w:pStyle w:val="ConsPlusTitle"/>
        <w:jc w:val="center"/>
      </w:pPr>
      <w:r>
        <w:t>МИНИСТЕРСТВО ОБРАЗОВАНИЯ И НАУКИ</w:t>
      </w:r>
    </w:p>
    <w:p w:rsidR="00356CFE" w:rsidRDefault="00356CFE">
      <w:pPr>
        <w:pStyle w:val="ConsPlusTitle"/>
        <w:jc w:val="center"/>
      </w:pPr>
    </w:p>
    <w:p w:rsidR="00356CFE" w:rsidRDefault="00356CFE">
      <w:pPr>
        <w:pStyle w:val="ConsPlusTitle"/>
        <w:jc w:val="center"/>
      </w:pPr>
      <w:r>
        <w:t>ПРИКАЗ</w:t>
      </w:r>
    </w:p>
    <w:p w:rsidR="00356CFE" w:rsidRDefault="00356CFE">
      <w:pPr>
        <w:pStyle w:val="ConsPlusTitle"/>
        <w:jc w:val="center"/>
      </w:pPr>
      <w:r>
        <w:t>от 19 февраля 2018 г. N 196</w:t>
      </w:r>
    </w:p>
    <w:p w:rsidR="00356CFE" w:rsidRDefault="00356CFE">
      <w:pPr>
        <w:pStyle w:val="ConsPlusTitle"/>
        <w:jc w:val="center"/>
      </w:pPr>
    </w:p>
    <w:p w:rsidR="00356CFE" w:rsidRDefault="00356CFE">
      <w:pPr>
        <w:pStyle w:val="ConsPlusTitle"/>
        <w:jc w:val="center"/>
      </w:pPr>
      <w:r>
        <w:t>ОБ УТВЕРЖДЕНИИ ПОРЯДКА ПРОВЕДЕНИЯ ИТОГОВОГО СОЧИНЕНИЯ</w:t>
      </w:r>
    </w:p>
    <w:p w:rsidR="00356CFE" w:rsidRDefault="00356CFE">
      <w:pPr>
        <w:pStyle w:val="ConsPlusTitle"/>
        <w:jc w:val="center"/>
      </w:pPr>
      <w:r>
        <w:t>(ИЗЛОЖЕНИЯ) НА ТЕРРИТОРИИ КАЛУЖСКОЙ ОБЛАСТИ</w:t>
      </w:r>
    </w:p>
    <w:p w:rsidR="00356CFE" w:rsidRDefault="00356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56CFE">
        <w:tc>
          <w:tcPr>
            <w:tcW w:w="60" w:type="dxa"/>
            <w:tcBorders>
              <w:top w:val="nil"/>
              <w:left w:val="nil"/>
              <w:bottom w:val="nil"/>
              <w:right w:val="nil"/>
            </w:tcBorders>
            <w:shd w:val="clear" w:color="auto" w:fill="CED3F1"/>
            <w:tcMar>
              <w:top w:w="0" w:type="dxa"/>
              <w:left w:w="0" w:type="dxa"/>
              <w:bottom w:w="0" w:type="dxa"/>
              <w:right w:w="0" w:type="dxa"/>
            </w:tcMar>
          </w:tcPr>
          <w:p w:rsidR="00356CFE" w:rsidRDefault="00356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FE" w:rsidRDefault="00356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FE" w:rsidRDefault="00356CFE">
            <w:pPr>
              <w:pStyle w:val="ConsPlusNormal"/>
              <w:jc w:val="center"/>
            </w:pPr>
            <w:r>
              <w:rPr>
                <w:color w:val="392C69"/>
              </w:rPr>
              <w:t>Список изменяющих документов</w:t>
            </w:r>
          </w:p>
          <w:p w:rsidR="00356CFE" w:rsidRDefault="00356CFE">
            <w:pPr>
              <w:pStyle w:val="ConsPlusNormal"/>
              <w:jc w:val="center"/>
            </w:pPr>
            <w:r>
              <w:rPr>
                <w:color w:val="392C69"/>
              </w:rPr>
              <w:t>(в ред. Приказов Министерства образования и науки Калужской области</w:t>
            </w:r>
          </w:p>
          <w:p w:rsidR="00356CFE" w:rsidRDefault="00356CFE">
            <w:pPr>
              <w:pStyle w:val="ConsPlusNormal"/>
              <w:jc w:val="center"/>
            </w:pPr>
            <w:r>
              <w:rPr>
                <w:color w:val="392C69"/>
              </w:rPr>
              <w:t xml:space="preserve">от 12.11.2019 </w:t>
            </w:r>
            <w:hyperlink r:id="rId4">
              <w:r>
                <w:rPr>
                  <w:color w:val="0000FF"/>
                </w:rPr>
                <w:t>N 1790</w:t>
              </w:r>
            </w:hyperlink>
            <w:r>
              <w:rPr>
                <w:color w:val="392C69"/>
              </w:rPr>
              <w:t xml:space="preserve">, от 29.10.2020 </w:t>
            </w:r>
            <w:hyperlink r:id="rId5">
              <w:r>
                <w:rPr>
                  <w:color w:val="0000FF"/>
                </w:rPr>
                <w:t>N 1366</w:t>
              </w:r>
            </w:hyperlink>
            <w:r>
              <w:rPr>
                <w:color w:val="392C69"/>
              </w:rPr>
              <w:t xml:space="preserve">, от 21.04.2021 </w:t>
            </w:r>
            <w:hyperlink r:id="rId6">
              <w:r>
                <w:rPr>
                  <w:color w:val="0000FF"/>
                </w:rPr>
                <w:t>N 527</w:t>
              </w:r>
            </w:hyperlink>
            <w:r>
              <w:rPr>
                <w:color w:val="392C69"/>
              </w:rPr>
              <w:t>,</w:t>
            </w:r>
          </w:p>
          <w:p w:rsidR="00356CFE" w:rsidRDefault="00356CFE">
            <w:pPr>
              <w:pStyle w:val="ConsPlusNormal"/>
              <w:jc w:val="center"/>
            </w:pPr>
            <w:r>
              <w:rPr>
                <w:color w:val="392C69"/>
              </w:rPr>
              <w:t xml:space="preserve">от 16.11.2021 </w:t>
            </w:r>
            <w:hyperlink r:id="rId7">
              <w:r>
                <w:rPr>
                  <w:color w:val="0000FF"/>
                </w:rPr>
                <w:t>N 1478</w:t>
              </w:r>
            </w:hyperlink>
            <w:r>
              <w:rPr>
                <w:color w:val="392C69"/>
              </w:rPr>
              <w:t xml:space="preserve">, от 17.11.2022 </w:t>
            </w:r>
            <w:hyperlink r:id="rId8">
              <w:r>
                <w:rPr>
                  <w:color w:val="0000FF"/>
                </w:rPr>
                <w:t>N 1664</w:t>
              </w:r>
            </w:hyperlink>
            <w:r>
              <w:rPr>
                <w:color w:val="392C69"/>
              </w:rPr>
              <w:t xml:space="preserve">, от 14.12.2022 </w:t>
            </w:r>
            <w:hyperlink r:id="rId9">
              <w:r>
                <w:rPr>
                  <w:color w:val="0000FF"/>
                </w:rPr>
                <w:t>N 1889</w:t>
              </w:r>
            </w:hyperlink>
            <w:r>
              <w:rPr>
                <w:color w:val="392C69"/>
              </w:rPr>
              <w:t>,</w:t>
            </w:r>
          </w:p>
          <w:p w:rsidR="00356CFE" w:rsidRDefault="00356CFE">
            <w:pPr>
              <w:pStyle w:val="ConsPlusNormal"/>
              <w:jc w:val="center"/>
            </w:pPr>
            <w:r>
              <w:rPr>
                <w:color w:val="392C69"/>
              </w:rPr>
              <w:t xml:space="preserve">с изм., внесенными </w:t>
            </w:r>
            <w:hyperlink r:id="rId10">
              <w:r>
                <w:rPr>
                  <w:color w:val="0000FF"/>
                </w:rPr>
                <w:t>Приказом</w:t>
              </w:r>
            </w:hyperlink>
            <w:r>
              <w:rPr>
                <w:color w:val="392C69"/>
              </w:rPr>
              <w:t xml:space="preserve"> Министерства образования и науки</w:t>
            </w:r>
          </w:p>
          <w:p w:rsidR="00356CFE" w:rsidRDefault="00356CFE">
            <w:pPr>
              <w:pStyle w:val="ConsPlusNormal"/>
              <w:jc w:val="center"/>
            </w:pPr>
            <w:r>
              <w:rPr>
                <w:color w:val="392C69"/>
              </w:rPr>
              <w:t>Калужской области от 30.11.2020 N 1534)</w:t>
            </w:r>
          </w:p>
        </w:tc>
        <w:tc>
          <w:tcPr>
            <w:tcW w:w="113" w:type="dxa"/>
            <w:tcBorders>
              <w:top w:val="nil"/>
              <w:left w:val="nil"/>
              <w:bottom w:val="nil"/>
              <w:right w:val="nil"/>
            </w:tcBorders>
            <w:shd w:val="clear" w:color="auto" w:fill="F4F3F8"/>
            <w:tcMar>
              <w:top w:w="0" w:type="dxa"/>
              <w:left w:w="0" w:type="dxa"/>
              <w:bottom w:w="0" w:type="dxa"/>
              <w:right w:w="0" w:type="dxa"/>
            </w:tcMar>
          </w:tcPr>
          <w:p w:rsidR="00356CFE" w:rsidRDefault="00356CFE">
            <w:pPr>
              <w:pStyle w:val="ConsPlusNormal"/>
            </w:pPr>
          </w:p>
        </w:tc>
      </w:tr>
    </w:tbl>
    <w:p w:rsidR="00356CFE" w:rsidRDefault="00356CFE">
      <w:pPr>
        <w:pStyle w:val="ConsPlusNormal"/>
        <w:jc w:val="both"/>
      </w:pPr>
    </w:p>
    <w:p w:rsidR="00356CFE" w:rsidRDefault="00356CFE">
      <w:pPr>
        <w:pStyle w:val="ConsPlusNormal"/>
        <w:ind w:firstLine="540"/>
        <w:jc w:val="both"/>
      </w:pPr>
      <w:r>
        <w:t xml:space="preserve">В соответствии с Федеральным </w:t>
      </w:r>
      <w:hyperlink r:id="rId11">
        <w:r>
          <w:rPr>
            <w:color w:val="0000FF"/>
          </w:rPr>
          <w:t>законом</w:t>
        </w:r>
      </w:hyperlink>
      <w:r>
        <w:t xml:space="preserve"> от 29.12.2012 N 273-ФЗ "Об образовании в Российской Федерации", на основании </w:t>
      </w:r>
      <w:hyperlink r:id="rId12">
        <w:r>
          <w:rPr>
            <w:color w:val="0000FF"/>
          </w:rPr>
          <w:t>Порядка</w:t>
        </w:r>
      </w:hyperlink>
      <w:r>
        <w:t xml:space="preserve">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N 190, Федеральной службы по надзору в сфере образования и науки N 1512 от 07.11.2018 "Об утверждении Порядка проведения государственной итоговой аттестации по образовательным программам среднего общего образования" (с изм., внесенными приказами </w:t>
      </w:r>
      <w:proofErr w:type="spellStart"/>
      <w:r>
        <w:t>Минпросвещения</w:t>
      </w:r>
      <w:proofErr w:type="spellEnd"/>
      <w:r>
        <w:t xml:space="preserve"> России, </w:t>
      </w:r>
      <w:proofErr w:type="spellStart"/>
      <w:r>
        <w:t>Рособрнадзора</w:t>
      </w:r>
      <w:proofErr w:type="spellEnd"/>
      <w:r>
        <w:t xml:space="preserve"> N 294/651 от 11.06.2020, N 297/655 от 15.06.2020, N 1156/665 от 24.11.2020, N 105/307 от 16.03.2021), и </w:t>
      </w:r>
      <w:hyperlink r:id="rId13">
        <w:r>
          <w:rPr>
            <w:color w:val="0000FF"/>
          </w:rPr>
          <w:t>Положения</w:t>
        </w:r>
      </w:hyperlink>
      <w:r>
        <w:t xml:space="preserve"> о министерстве образования и науки Калужской области, утвержденного постановлением Правительства Калужской области от 13.04.2017 N 210 "Об утверждении Положения о министерстве образования и науки Калужской области" (в ред. постановлений Правительства Калужской области от 27.07.2017 N 427, от 22.03.2018 N 169, от 02.07.2018 N 393, от 30.07.2018 N 445, от 05.10.2018 N 612, от 28.11.2018 N 723, от 26.03.2019 N 177, от 23.12.2019 N 832, от 13.02.2020 N 95, от 16.07.2020 N 540, от 25.09.2020 N 756, от 23.07.2021 N 483, от 07.11.2022 N 850, от 18.11.2022 N 895),</w:t>
      </w:r>
    </w:p>
    <w:p w:rsidR="00356CFE" w:rsidRDefault="00356CFE">
      <w:pPr>
        <w:pStyle w:val="ConsPlusNormal"/>
        <w:spacing w:before="220"/>
        <w:ind w:firstLine="540"/>
        <w:jc w:val="both"/>
      </w:pPr>
      <w:r>
        <w:t>ПРИКАЗЫВАЮ:</w:t>
      </w:r>
    </w:p>
    <w:p w:rsidR="00356CFE" w:rsidRDefault="00356CFE">
      <w:pPr>
        <w:pStyle w:val="ConsPlusNormal"/>
        <w:jc w:val="both"/>
      </w:pPr>
      <w:r>
        <w:t xml:space="preserve">(в ред. Приказов Министерства образования и науки Калужской области от 12.11.2019 </w:t>
      </w:r>
      <w:hyperlink r:id="rId14">
        <w:r>
          <w:rPr>
            <w:color w:val="0000FF"/>
          </w:rPr>
          <w:t>N 1790</w:t>
        </w:r>
      </w:hyperlink>
      <w:r>
        <w:t xml:space="preserve">, от 29.10.2020 </w:t>
      </w:r>
      <w:hyperlink r:id="rId15">
        <w:r>
          <w:rPr>
            <w:color w:val="0000FF"/>
          </w:rPr>
          <w:t>N 1366</w:t>
        </w:r>
      </w:hyperlink>
      <w:r>
        <w:t xml:space="preserve">, от 16.11.2021 </w:t>
      </w:r>
      <w:hyperlink r:id="rId16">
        <w:r>
          <w:rPr>
            <w:color w:val="0000FF"/>
          </w:rPr>
          <w:t>N 1478</w:t>
        </w:r>
      </w:hyperlink>
      <w:r>
        <w:t xml:space="preserve">, от 17.11.2022 </w:t>
      </w:r>
      <w:hyperlink r:id="rId17">
        <w:r>
          <w:rPr>
            <w:color w:val="0000FF"/>
          </w:rPr>
          <w:t>N 1664</w:t>
        </w:r>
      </w:hyperlink>
      <w:r>
        <w:t xml:space="preserve">, от 14.12.2022 </w:t>
      </w:r>
      <w:hyperlink r:id="rId18">
        <w:r>
          <w:rPr>
            <w:color w:val="0000FF"/>
          </w:rPr>
          <w:t>N 1889</w:t>
        </w:r>
      </w:hyperlink>
      <w:r>
        <w:t>)</w:t>
      </w:r>
    </w:p>
    <w:p w:rsidR="00356CFE" w:rsidRDefault="00356CFE">
      <w:pPr>
        <w:pStyle w:val="ConsPlusNormal"/>
        <w:jc w:val="both"/>
      </w:pPr>
    </w:p>
    <w:p w:rsidR="00356CFE" w:rsidRDefault="00356CFE">
      <w:pPr>
        <w:pStyle w:val="ConsPlusNormal"/>
        <w:ind w:firstLine="540"/>
        <w:jc w:val="both"/>
      </w:pPr>
      <w:r>
        <w:t xml:space="preserve">1. Утвердить </w:t>
      </w:r>
      <w:hyperlink w:anchor="P40">
        <w:r>
          <w:rPr>
            <w:color w:val="0000FF"/>
          </w:rPr>
          <w:t>Порядок</w:t>
        </w:r>
      </w:hyperlink>
      <w:r>
        <w:t xml:space="preserve"> проведения итогового сочинения (изложения) на территории Калужской области (прилагается).</w:t>
      </w:r>
    </w:p>
    <w:p w:rsidR="00356CFE" w:rsidRDefault="00356CFE">
      <w:pPr>
        <w:pStyle w:val="ConsPlusNormal"/>
        <w:spacing w:before="220"/>
        <w:ind w:firstLine="540"/>
        <w:jc w:val="both"/>
      </w:pPr>
      <w:r>
        <w:t xml:space="preserve">2. Признать утратившим силу </w:t>
      </w:r>
      <w:hyperlink r:id="rId19">
        <w:r>
          <w:rPr>
            <w:color w:val="0000FF"/>
          </w:rPr>
          <w:t>приказ</w:t>
        </w:r>
      </w:hyperlink>
      <w:r>
        <w:t xml:space="preserve"> министерства образования и науки Калужской области от 16.10.2014 N 1950 "Об утверждении Порядка проведения итогового сочинения (изложения) в выпускных классах организаций, реализующих образовательные программы среднего общего образования в Калужской области.</w:t>
      </w:r>
    </w:p>
    <w:p w:rsidR="00356CFE" w:rsidRDefault="00356CFE">
      <w:pPr>
        <w:pStyle w:val="ConsPlusNormal"/>
        <w:spacing w:before="220"/>
        <w:ind w:firstLine="540"/>
        <w:jc w:val="both"/>
      </w:pPr>
      <w:r>
        <w:t>3. Настоящий Приказ вступает в силу со дня его официального опубликования после государственной регистрации.</w:t>
      </w:r>
    </w:p>
    <w:p w:rsidR="00356CFE" w:rsidRDefault="00356CFE">
      <w:pPr>
        <w:pStyle w:val="ConsPlusNormal"/>
        <w:jc w:val="both"/>
      </w:pPr>
    </w:p>
    <w:p w:rsidR="00356CFE" w:rsidRDefault="00356CFE">
      <w:pPr>
        <w:pStyle w:val="ConsPlusNormal"/>
        <w:jc w:val="right"/>
      </w:pPr>
      <w:r>
        <w:t>Министр</w:t>
      </w:r>
    </w:p>
    <w:p w:rsidR="00356CFE" w:rsidRDefault="00356CFE">
      <w:pPr>
        <w:pStyle w:val="ConsPlusNormal"/>
        <w:jc w:val="right"/>
      </w:pPr>
      <w:r>
        <w:lastRenderedPageBreak/>
        <w:t>А.С.Аникеев</w:t>
      </w:r>
    </w:p>
    <w:p w:rsidR="00356CFE" w:rsidRDefault="00356CFE">
      <w:pPr>
        <w:pStyle w:val="ConsPlusNormal"/>
        <w:jc w:val="both"/>
      </w:pPr>
    </w:p>
    <w:p w:rsidR="00356CFE" w:rsidRDefault="00356CFE">
      <w:pPr>
        <w:pStyle w:val="ConsPlusNormal"/>
        <w:jc w:val="both"/>
      </w:pPr>
    </w:p>
    <w:p w:rsidR="00356CFE" w:rsidRDefault="00356CFE">
      <w:pPr>
        <w:pStyle w:val="ConsPlusNormal"/>
        <w:jc w:val="both"/>
      </w:pPr>
    </w:p>
    <w:p w:rsidR="00356CFE" w:rsidRDefault="00356CFE">
      <w:pPr>
        <w:pStyle w:val="ConsPlusNormal"/>
        <w:jc w:val="both"/>
      </w:pPr>
    </w:p>
    <w:p w:rsidR="00356CFE" w:rsidRDefault="00356CFE">
      <w:pPr>
        <w:pStyle w:val="ConsPlusNormal"/>
        <w:jc w:val="both"/>
      </w:pPr>
    </w:p>
    <w:p w:rsidR="00356CFE" w:rsidRDefault="00356CFE">
      <w:pPr>
        <w:pStyle w:val="ConsPlusNormal"/>
        <w:jc w:val="right"/>
        <w:outlineLvl w:val="0"/>
      </w:pPr>
      <w:r>
        <w:t>Приложение</w:t>
      </w:r>
    </w:p>
    <w:p w:rsidR="00356CFE" w:rsidRDefault="00356CFE">
      <w:pPr>
        <w:pStyle w:val="ConsPlusNormal"/>
        <w:jc w:val="right"/>
      </w:pPr>
      <w:r>
        <w:t>к Приказу</w:t>
      </w:r>
    </w:p>
    <w:p w:rsidR="00356CFE" w:rsidRDefault="00356CFE">
      <w:pPr>
        <w:pStyle w:val="ConsPlusNormal"/>
        <w:jc w:val="right"/>
      </w:pPr>
      <w:r>
        <w:t>министерства образования и науки</w:t>
      </w:r>
    </w:p>
    <w:p w:rsidR="00356CFE" w:rsidRDefault="00356CFE">
      <w:pPr>
        <w:pStyle w:val="ConsPlusNormal"/>
        <w:jc w:val="right"/>
      </w:pPr>
      <w:r>
        <w:t>Калужской области</w:t>
      </w:r>
    </w:p>
    <w:p w:rsidR="00356CFE" w:rsidRDefault="00356CFE">
      <w:pPr>
        <w:pStyle w:val="ConsPlusNormal"/>
        <w:jc w:val="right"/>
      </w:pPr>
      <w:r>
        <w:t>от 19 февраля 2018 г. N 196</w:t>
      </w:r>
    </w:p>
    <w:p w:rsidR="00356CFE" w:rsidRDefault="00356CFE">
      <w:pPr>
        <w:pStyle w:val="ConsPlusNormal"/>
        <w:jc w:val="both"/>
      </w:pPr>
    </w:p>
    <w:p w:rsidR="00356CFE" w:rsidRDefault="00356CFE">
      <w:pPr>
        <w:pStyle w:val="ConsPlusTitle"/>
        <w:jc w:val="center"/>
      </w:pPr>
      <w:bookmarkStart w:id="0" w:name="P40"/>
      <w:bookmarkEnd w:id="0"/>
      <w:r>
        <w:t>ПОРЯДОК</w:t>
      </w:r>
    </w:p>
    <w:p w:rsidR="00356CFE" w:rsidRDefault="00356CFE">
      <w:pPr>
        <w:pStyle w:val="ConsPlusTitle"/>
        <w:jc w:val="center"/>
      </w:pPr>
      <w:r>
        <w:t>ПРОВЕДЕНИЯ ИТОГОВОГО СОЧИНЕНИЯ (ИЗЛОЖЕНИЯ) НА ТЕРРИТОРИИ</w:t>
      </w:r>
    </w:p>
    <w:p w:rsidR="00356CFE" w:rsidRDefault="00356CFE">
      <w:pPr>
        <w:pStyle w:val="ConsPlusTitle"/>
        <w:jc w:val="center"/>
      </w:pPr>
      <w:r>
        <w:t>КАЛУЖСКОЙ ОБЛАСТИ</w:t>
      </w:r>
    </w:p>
    <w:p w:rsidR="00356CFE" w:rsidRDefault="00356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56CFE">
        <w:tc>
          <w:tcPr>
            <w:tcW w:w="60" w:type="dxa"/>
            <w:tcBorders>
              <w:top w:val="nil"/>
              <w:left w:val="nil"/>
              <w:bottom w:val="nil"/>
              <w:right w:val="nil"/>
            </w:tcBorders>
            <w:shd w:val="clear" w:color="auto" w:fill="CED3F1"/>
            <w:tcMar>
              <w:top w:w="0" w:type="dxa"/>
              <w:left w:w="0" w:type="dxa"/>
              <w:bottom w:w="0" w:type="dxa"/>
              <w:right w:w="0" w:type="dxa"/>
            </w:tcMar>
          </w:tcPr>
          <w:p w:rsidR="00356CFE" w:rsidRDefault="00356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FE" w:rsidRDefault="00356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FE" w:rsidRDefault="00356CFE">
            <w:pPr>
              <w:pStyle w:val="ConsPlusNormal"/>
              <w:jc w:val="center"/>
            </w:pPr>
            <w:r>
              <w:rPr>
                <w:color w:val="392C69"/>
              </w:rPr>
              <w:t>Список изменяющих документов</w:t>
            </w:r>
          </w:p>
          <w:p w:rsidR="00356CFE" w:rsidRDefault="00356CFE">
            <w:pPr>
              <w:pStyle w:val="ConsPlusNormal"/>
              <w:jc w:val="center"/>
            </w:pPr>
            <w:r>
              <w:rPr>
                <w:color w:val="392C69"/>
              </w:rPr>
              <w:t>(в ред. Приказов Министерства образования и науки Калужской области</w:t>
            </w:r>
          </w:p>
          <w:p w:rsidR="00356CFE" w:rsidRDefault="00356CFE">
            <w:pPr>
              <w:pStyle w:val="ConsPlusNormal"/>
              <w:jc w:val="center"/>
            </w:pPr>
            <w:r>
              <w:rPr>
                <w:color w:val="392C69"/>
              </w:rPr>
              <w:t xml:space="preserve">от 12.11.2019 </w:t>
            </w:r>
            <w:hyperlink r:id="rId20">
              <w:r>
                <w:rPr>
                  <w:color w:val="0000FF"/>
                </w:rPr>
                <w:t>N 1790</w:t>
              </w:r>
            </w:hyperlink>
            <w:r>
              <w:rPr>
                <w:color w:val="392C69"/>
              </w:rPr>
              <w:t xml:space="preserve">, от 29.10.2020 </w:t>
            </w:r>
            <w:hyperlink r:id="rId21">
              <w:r>
                <w:rPr>
                  <w:color w:val="0000FF"/>
                </w:rPr>
                <w:t>N 1366</w:t>
              </w:r>
            </w:hyperlink>
            <w:r>
              <w:rPr>
                <w:color w:val="392C69"/>
              </w:rPr>
              <w:t xml:space="preserve">, от 21.04.2021 </w:t>
            </w:r>
            <w:hyperlink r:id="rId22">
              <w:r>
                <w:rPr>
                  <w:color w:val="0000FF"/>
                </w:rPr>
                <w:t>N 527</w:t>
              </w:r>
            </w:hyperlink>
            <w:r>
              <w:rPr>
                <w:color w:val="392C69"/>
              </w:rPr>
              <w:t>,</w:t>
            </w:r>
          </w:p>
          <w:p w:rsidR="00356CFE" w:rsidRDefault="00356CFE">
            <w:pPr>
              <w:pStyle w:val="ConsPlusNormal"/>
              <w:jc w:val="center"/>
            </w:pPr>
            <w:r>
              <w:rPr>
                <w:color w:val="392C69"/>
              </w:rPr>
              <w:t xml:space="preserve">от 16.11.2021 </w:t>
            </w:r>
            <w:hyperlink r:id="rId23">
              <w:r>
                <w:rPr>
                  <w:color w:val="0000FF"/>
                </w:rPr>
                <w:t>N 1478</w:t>
              </w:r>
            </w:hyperlink>
            <w:r>
              <w:rPr>
                <w:color w:val="392C69"/>
              </w:rPr>
              <w:t xml:space="preserve">, от 17.11.2022 </w:t>
            </w:r>
            <w:hyperlink r:id="rId24">
              <w:r>
                <w:rPr>
                  <w:color w:val="0000FF"/>
                </w:rPr>
                <w:t>N 1664</w:t>
              </w:r>
            </w:hyperlink>
            <w:r>
              <w:rPr>
                <w:color w:val="392C69"/>
              </w:rPr>
              <w:t xml:space="preserve">, от 14.12.2022 </w:t>
            </w:r>
            <w:hyperlink r:id="rId25">
              <w:r>
                <w:rPr>
                  <w:color w:val="0000FF"/>
                </w:rPr>
                <w:t>N 1889</w:t>
              </w:r>
            </w:hyperlink>
            <w:r>
              <w:rPr>
                <w:color w:val="392C69"/>
              </w:rPr>
              <w:t>,</w:t>
            </w:r>
          </w:p>
          <w:p w:rsidR="00356CFE" w:rsidRDefault="00356CFE">
            <w:pPr>
              <w:pStyle w:val="ConsPlusNormal"/>
              <w:jc w:val="center"/>
            </w:pPr>
            <w:r>
              <w:rPr>
                <w:color w:val="392C69"/>
              </w:rPr>
              <w:t xml:space="preserve">с изм., внесенными </w:t>
            </w:r>
            <w:hyperlink r:id="rId26">
              <w:r>
                <w:rPr>
                  <w:color w:val="0000FF"/>
                </w:rPr>
                <w:t>Приказом</w:t>
              </w:r>
            </w:hyperlink>
            <w:r>
              <w:rPr>
                <w:color w:val="392C69"/>
              </w:rPr>
              <w:t xml:space="preserve"> Министерства образования и науки</w:t>
            </w:r>
          </w:p>
          <w:p w:rsidR="00356CFE" w:rsidRDefault="00356CFE">
            <w:pPr>
              <w:pStyle w:val="ConsPlusNormal"/>
              <w:jc w:val="center"/>
            </w:pPr>
            <w:r>
              <w:rPr>
                <w:color w:val="392C69"/>
              </w:rPr>
              <w:t>Калужской области от 30.11.2020 N 1534)</w:t>
            </w:r>
          </w:p>
        </w:tc>
        <w:tc>
          <w:tcPr>
            <w:tcW w:w="113" w:type="dxa"/>
            <w:tcBorders>
              <w:top w:val="nil"/>
              <w:left w:val="nil"/>
              <w:bottom w:val="nil"/>
              <w:right w:val="nil"/>
            </w:tcBorders>
            <w:shd w:val="clear" w:color="auto" w:fill="F4F3F8"/>
            <w:tcMar>
              <w:top w:w="0" w:type="dxa"/>
              <w:left w:w="0" w:type="dxa"/>
              <w:bottom w:w="0" w:type="dxa"/>
              <w:right w:w="0" w:type="dxa"/>
            </w:tcMar>
          </w:tcPr>
          <w:p w:rsidR="00356CFE" w:rsidRDefault="00356CFE">
            <w:pPr>
              <w:pStyle w:val="ConsPlusNormal"/>
            </w:pPr>
          </w:p>
        </w:tc>
      </w:tr>
    </w:tbl>
    <w:p w:rsidR="00356CFE" w:rsidRDefault="00356CFE">
      <w:pPr>
        <w:pStyle w:val="ConsPlusNormal"/>
        <w:jc w:val="both"/>
      </w:pPr>
    </w:p>
    <w:p w:rsidR="00356CFE" w:rsidRDefault="00356CFE">
      <w:pPr>
        <w:pStyle w:val="ConsPlusTitle"/>
        <w:jc w:val="center"/>
        <w:outlineLvl w:val="1"/>
      </w:pPr>
      <w:r>
        <w:t>1. Общие положения</w:t>
      </w:r>
    </w:p>
    <w:p w:rsidR="00356CFE" w:rsidRDefault="00356CFE">
      <w:pPr>
        <w:pStyle w:val="ConsPlusNormal"/>
        <w:jc w:val="both"/>
      </w:pPr>
    </w:p>
    <w:p w:rsidR="00356CFE" w:rsidRDefault="00356CFE">
      <w:pPr>
        <w:pStyle w:val="ConsPlusNormal"/>
        <w:ind w:firstLine="540"/>
        <w:jc w:val="both"/>
      </w:pPr>
      <w:r>
        <w:t>Порядок проведения итогового сочинения (изложения) (далее - Порядок) разработан на основании:</w:t>
      </w:r>
    </w:p>
    <w:p w:rsidR="00356CFE" w:rsidRDefault="00356CFE">
      <w:pPr>
        <w:pStyle w:val="ConsPlusNormal"/>
        <w:spacing w:before="220"/>
        <w:ind w:firstLine="540"/>
        <w:jc w:val="both"/>
      </w:pPr>
      <w:r>
        <w:t xml:space="preserve">- </w:t>
      </w:r>
      <w:hyperlink r:id="rId27">
        <w:r>
          <w:rPr>
            <w:color w:val="0000FF"/>
          </w:rPr>
          <w:t>Порядка</w:t>
        </w:r>
      </w:hyperlink>
      <w:r>
        <w:t xml:space="preserve">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N 190, Федеральной службы по надзору в сфере образования и науки N 1512 от 07.11.2018 "Об утверждении Порядка проведения государственной итоговой аттестации по образовательным программам среднего общего образования" (с изм., внесенными приказами Министерства просвещения Российской Федерации, Федеральной службы по надзору в сфере образования и науки N 294/651 от 11.06.2020, N 297/655 от 15.06.2020, N 1156/665 от 24.11.2020, N 105/307 от 16.03.2021) (далее - Порядок, утвержденный приказом N 1512);</w:t>
      </w:r>
    </w:p>
    <w:p w:rsidR="00356CFE" w:rsidRDefault="00356CFE">
      <w:pPr>
        <w:pStyle w:val="ConsPlusNormal"/>
        <w:jc w:val="both"/>
      </w:pPr>
      <w:r>
        <w:t xml:space="preserve">(в ред. Приказов Министерства образования и науки Калужской области от 12.11.2019 </w:t>
      </w:r>
      <w:hyperlink r:id="rId28">
        <w:r>
          <w:rPr>
            <w:color w:val="0000FF"/>
          </w:rPr>
          <w:t>N 1790</w:t>
        </w:r>
      </w:hyperlink>
      <w:r>
        <w:t xml:space="preserve">, от 16.11.2021 </w:t>
      </w:r>
      <w:hyperlink r:id="rId29">
        <w:r>
          <w:rPr>
            <w:color w:val="0000FF"/>
          </w:rPr>
          <w:t>N 1478</w:t>
        </w:r>
      </w:hyperlink>
      <w:r>
        <w:t>)</w:t>
      </w:r>
    </w:p>
    <w:p w:rsidR="00356CFE" w:rsidRDefault="00356CFE">
      <w:pPr>
        <w:pStyle w:val="ConsPlusNormal"/>
        <w:spacing w:before="220"/>
        <w:ind w:firstLine="540"/>
        <w:jc w:val="both"/>
      </w:pPr>
      <w:r>
        <w:t xml:space="preserve">- </w:t>
      </w:r>
      <w:hyperlink r:id="rId30">
        <w:r>
          <w:rPr>
            <w:color w:val="0000FF"/>
          </w:rPr>
          <w:t>письма</w:t>
        </w:r>
      </w:hyperlink>
      <w:r>
        <w:t xml:space="preserve"> Федеральной службы по надзору в сфере образования и науки от 28.10.2022 N 04-411 "О направлении методических документов, рекомендуемых при организации и проведении итогового сочинения (изложения) в 2022/2023 учебном году";</w:t>
      </w:r>
    </w:p>
    <w:p w:rsidR="00356CFE" w:rsidRDefault="00356CFE">
      <w:pPr>
        <w:pStyle w:val="ConsPlusNormal"/>
        <w:jc w:val="both"/>
      </w:pPr>
      <w:r>
        <w:t xml:space="preserve">(в ред. </w:t>
      </w:r>
      <w:hyperlink r:id="rId31">
        <w:r>
          <w:rPr>
            <w:color w:val="0000FF"/>
          </w:rPr>
          <w:t>Приказа</w:t>
        </w:r>
      </w:hyperlink>
      <w:r>
        <w:t xml:space="preserve"> Министерства образования и науки Калужской области от 17.11.2022 N 1664)</w:t>
      </w:r>
    </w:p>
    <w:p w:rsidR="00356CFE" w:rsidRDefault="00356CFE">
      <w:pPr>
        <w:pStyle w:val="ConsPlusNormal"/>
        <w:spacing w:before="220"/>
        <w:ind w:firstLine="540"/>
        <w:jc w:val="both"/>
      </w:pPr>
      <w:r>
        <w:t xml:space="preserve">- </w:t>
      </w:r>
      <w:hyperlink r:id="rId32">
        <w:r>
          <w:rPr>
            <w:color w:val="0000FF"/>
          </w:rPr>
          <w:t>письма</w:t>
        </w:r>
      </w:hyperlink>
      <w:r>
        <w:t xml:space="preserve"> Федеральной службы по надзору в сфере образования и науки от 30.11.2022 N 04-444 "О направлении Методических рекомендаций по организации и проведению итогового сочинения (изложения) в 2022/23 учебном году в новой редакции";</w:t>
      </w:r>
    </w:p>
    <w:p w:rsidR="00356CFE" w:rsidRDefault="00356CFE">
      <w:pPr>
        <w:pStyle w:val="ConsPlusNormal"/>
        <w:jc w:val="both"/>
      </w:pPr>
      <w:r>
        <w:t xml:space="preserve">(абзац введен </w:t>
      </w:r>
      <w:hyperlink r:id="rId33">
        <w:r>
          <w:rPr>
            <w:color w:val="0000FF"/>
          </w:rPr>
          <w:t>Приказом</w:t>
        </w:r>
      </w:hyperlink>
      <w:r>
        <w:t xml:space="preserve"> Министерства образования и науки Калужской области от 14.12.2022 N 1889)</w:t>
      </w:r>
    </w:p>
    <w:p w:rsidR="00356CFE" w:rsidRDefault="00356CFE">
      <w:pPr>
        <w:pStyle w:val="ConsPlusNormal"/>
        <w:spacing w:before="220"/>
        <w:ind w:firstLine="540"/>
        <w:jc w:val="both"/>
      </w:pPr>
      <w:r>
        <w:t xml:space="preserve">- абзац утратил силу. - </w:t>
      </w:r>
      <w:hyperlink r:id="rId34">
        <w:r>
          <w:rPr>
            <w:color w:val="0000FF"/>
          </w:rPr>
          <w:t>Приказ</w:t>
        </w:r>
      </w:hyperlink>
      <w:r>
        <w:t xml:space="preserve"> Министерства образования и науки Калужской области от 17.11.2022 N 1664;</w:t>
      </w:r>
    </w:p>
    <w:p w:rsidR="00356CFE" w:rsidRDefault="00356CFE">
      <w:pPr>
        <w:pStyle w:val="ConsPlusNormal"/>
        <w:spacing w:before="220"/>
        <w:ind w:firstLine="540"/>
        <w:jc w:val="both"/>
      </w:pPr>
      <w:r>
        <w:t xml:space="preserve">Настоящий Порядок определяет порядок проведения, а также порядок и сроки проверки </w:t>
      </w:r>
      <w:r>
        <w:lastRenderedPageBreak/>
        <w:t>итогового сочинения (изложения); места, порядок и сроки хранения, уничтожения оригиналов бланков итогового сочинения (изложения).</w:t>
      </w:r>
    </w:p>
    <w:p w:rsidR="00356CFE" w:rsidRDefault="00356CFE">
      <w:pPr>
        <w:pStyle w:val="ConsPlusNormal"/>
        <w:jc w:val="both"/>
      </w:pPr>
    </w:p>
    <w:p w:rsidR="00356CFE" w:rsidRDefault="00356CFE">
      <w:pPr>
        <w:pStyle w:val="ConsPlusTitle"/>
        <w:jc w:val="center"/>
        <w:outlineLvl w:val="1"/>
      </w:pPr>
      <w:r>
        <w:t>2. Участники итогового сочинения (изложения)</w:t>
      </w:r>
    </w:p>
    <w:p w:rsidR="00356CFE" w:rsidRDefault="00356CFE">
      <w:pPr>
        <w:pStyle w:val="ConsPlusNormal"/>
        <w:jc w:val="both"/>
      </w:pPr>
    </w:p>
    <w:p w:rsidR="00356CFE" w:rsidRDefault="00356CFE">
      <w:pPr>
        <w:pStyle w:val="ConsPlusNormal"/>
        <w:ind w:firstLine="540"/>
        <w:jc w:val="both"/>
      </w:pPr>
      <w: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 (в соответствии с </w:t>
      </w:r>
      <w:hyperlink r:id="rId35">
        <w:r>
          <w:rPr>
            <w:color w:val="0000FF"/>
          </w:rPr>
          <w:t>пунктом 6</w:t>
        </w:r>
      </w:hyperlink>
      <w:r>
        <w:t xml:space="preserve"> Порядка, утвержденного приказом N 1512), в том числе для:</w:t>
      </w:r>
    </w:p>
    <w:p w:rsidR="00356CFE" w:rsidRDefault="00356CFE">
      <w:pPr>
        <w:pStyle w:val="ConsPlusNormal"/>
        <w:jc w:val="both"/>
      </w:pPr>
      <w:r>
        <w:t xml:space="preserve">(в ред. </w:t>
      </w:r>
      <w:hyperlink r:id="rId36">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56CFE" w:rsidRDefault="00356CFE">
      <w:pPr>
        <w:pStyle w:val="ConsPlusNormal"/>
        <w:spacing w:before="220"/>
        <w:ind w:firstLine="540"/>
        <w:jc w:val="both"/>
      </w:pPr>
      <w:r>
        <w:t>- 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356CFE" w:rsidRDefault="00356CFE">
      <w:pPr>
        <w:pStyle w:val="ConsPlusNormal"/>
        <w:spacing w:before="220"/>
        <w:ind w:firstLine="540"/>
        <w:jc w:val="both"/>
      </w:pPr>
      <w:r>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56CFE" w:rsidRDefault="00356CFE">
      <w:pPr>
        <w:pStyle w:val="ConsPlusNormal"/>
        <w:spacing w:before="220"/>
        <w:ind w:firstLine="540"/>
        <w:jc w:val="both"/>
      </w:pPr>
      <w:r>
        <w:t>- 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356CFE" w:rsidRDefault="00356CFE">
      <w:pPr>
        <w:pStyle w:val="ConsPlusNormal"/>
        <w:spacing w:before="220"/>
        <w:ind w:firstLine="540"/>
        <w:jc w:val="both"/>
      </w:pPr>
      <w:bookmarkStart w:id="1" w:name="P70"/>
      <w:bookmarkEnd w:id="1"/>
      <w:r>
        <w:t>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rsidR="00356CFE" w:rsidRDefault="00356CFE">
      <w:pPr>
        <w:pStyle w:val="ConsPlusNormal"/>
        <w:spacing w:before="220"/>
        <w:ind w:firstLine="540"/>
        <w:jc w:val="both"/>
      </w:pPr>
      <w:r>
        <w:t>-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p>
    <w:p w:rsidR="00356CFE" w:rsidRDefault="00356CFE">
      <w:pPr>
        <w:pStyle w:val="ConsPlusNormal"/>
        <w:spacing w:before="220"/>
        <w:ind w:firstLine="540"/>
        <w:jc w:val="both"/>
      </w:pPr>
      <w:r>
        <w:t>- лиц, обучающихся по образовательным программам среднего профессионального образования;</w:t>
      </w:r>
    </w:p>
    <w:p w:rsidR="00356CFE" w:rsidRDefault="00356CFE">
      <w:pPr>
        <w:pStyle w:val="ConsPlusNormal"/>
        <w:spacing w:before="220"/>
        <w:ind w:firstLine="540"/>
        <w:jc w:val="both"/>
      </w:pPr>
      <w:r>
        <w:t>- лиц, получающих среднее общее образование в иностранных организациях, осуществляющих образовательную деятельность;</w:t>
      </w:r>
    </w:p>
    <w:p w:rsidR="00356CFE" w:rsidRDefault="00356CFE">
      <w:pPr>
        <w:pStyle w:val="ConsPlusNormal"/>
        <w:spacing w:before="220"/>
        <w:ind w:firstLine="540"/>
        <w:jc w:val="both"/>
      </w:pPr>
      <w:r>
        <w:t xml:space="preserve">-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w:t>
      </w:r>
      <w:r>
        <w:lastRenderedPageBreak/>
        <w:t>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356CFE" w:rsidRDefault="00356CFE">
      <w:pPr>
        <w:pStyle w:val="ConsPlusNormal"/>
        <w:jc w:val="both"/>
      </w:pPr>
      <w:r>
        <w:t xml:space="preserve">(п. 2.2 в ред. </w:t>
      </w:r>
      <w:hyperlink r:id="rId37">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2.3. Итоговое изложение вправе писать следующие категории лиц:</w:t>
      </w:r>
    </w:p>
    <w:p w:rsidR="00356CFE" w:rsidRDefault="00356CFE">
      <w:pPr>
        <w:pStyle w:val="ConsPlusNormal"/>
        <w:spacing w:before="220"/>
        <w:ind w:firstLine="540"/>
        <w:jc w:val="both"/>
      </w:pPr>
      <w:r>
        <w:t>- обучающиеся XI (XII) классов, экстерны с ОВЗ;</w:t>
      </w:r>
    </w:p>
    <w:p w:rsidR="00356CFE" w:rsidRDefault="00356CFE">
      <w:pPr>
        <w:pStyle w:val="ConsPlusNormal"/>
        <w:spacing w:before="220"/>
        <w:ind w:firstLine="540"/>
        <w:jc w:val="both"/>
      </w:pPr>
      <w:r>
        <w:t>- дети-инвалиды и инвалиды;</w:t>
      </w:r>
    </w:p>
    <w:p w:rsidR="00356CFE" w:rsidRDefault="00356CFE">
      <w:pPr>
        <w:pStyle w:val="ConsPlusNormal"/>
        <w:spacing w:before="220"/>
        <w:ind w:firstLine="540"/>
        <w:jc w:val="both"/>
      </w:pPr>
      <w: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56CFE" w:rsidRDefault="00356CFE">
      <w:pPr>
        <w:pStyle w:val="ConsPlusNormal"/>
        <w:spacing w:before="220"/>
        <w:ind w:firstLine="540"/>
        <w:jc w:val="both"/>
      </w:pPr>
      <w: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356CFE" w:rsidRDefault="00356CFE">
      <w:pPr>
        <w:pStyle w:val="ConsPlusNormal"/>
        <w:jc w:val="both"/>
      </w:pPr>
      <w:r>
        <w:t xml:space="preserve">(п. 2.3 в ред. </w:t>
      </w:r>
      <w:hyperlink r:id="rId38">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2.4. 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w:t>
      </w:r>
    </w:p>
    <w:p w:rsidR="00356CFE" w:rsidRDefault="00356CFE">
      <w:pPr>
        <w:pStyle w:val="ConsPlusNormal"/>
        <w:spacing w:before="220"/>
        <w:ind w:firstLine="540"/>
        <w:jc w:val="both"/>
      </w:pPr>
      <w:r>
        <w:t>2.4.1. 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а экстернов - по выбору экстерна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
    <w:p w:rsidR="00356CFE" w:rsidRDefault="00356CFE">
      <w:pPr>
        <w:pStyle w:val="ConsPlusNormal"/>
        <w:jc w:val="both"/>
      </w:pPr>
      <w:r>
        <w:t xml:space="preserve">(в ред. </w:t>
      </w:r>
      <w:hyperlink r:id="rId39">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2.4.2. Регистрация лиц, участвующих в написании сочинения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проводится в местах регистрации для участия в написании итогового сочинения, ежегодно определяемых министерством образования и науки Калужской области (далее - министерство). Срок участия в написании сочинения из числа установленных расписанием проведения итогового сочинения (изложения) указанные лица выбирают самостоятельно.</w:t>
      </w:r>
    </w:p>
    <w:p w:rsidR="00356CFE" w:rsidRDefault="00356CFE">
      <w:pPr>
        <w:pStyle w:val="ConsPlusNormal"/>
        <w:spacing w:before="220"/>
        <w:ind w:firstLine="540"/>
        <w:jc w:val="both"/>
      </w:pPr>
      <w:r>
        <w:t>2.4.3. Участники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56CFE" w:rsidRDefault="00356CFE">
      <w:pPr>
        <w:pStyle w:val="ConsPlusNormal"/>
        <w:spacing w:before="220"/>
        <w:ind w:firstLine="540"/>
        <w:jc w:val="both"/>
      </w:pPr>
      <w:r>
        <w:t>2.4.4.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w:t>
      </w:r>
    </w:p>
    <w:p w:rsidR="00356CFE" w:rsidRDefault="00356CFE">
      <w:pPr>
        <w:pStyle w:val="ConsPlusNormal"/>
        <w:spacing w:before="220"/>
        <w:ind w:firstLine="540"/>
        <w:jc w:val="both"/>
      </w:pPr>
      <w:r>
        <w:t xml:space="preserve">2.4.5. Выпускники прошлых лет при подаче заявления для участия в итоговом сочинении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w:t>
      </w:r>
      <w:r>
        <w:lastRenderedPageBreak/>
        <w:t>основании документа, удостоверяющего их личность, и оформленной в установленном порядке доверенности.</w:t>
      </w:r>
    </w:p>
    <w:p w:rsidR="00356CFE" w:rsidRDefault="00356CFE">
      <w:pPr>
        <w:pStyle w:val="ConsPlusNormal"/>
        <w:jc w:val="both"/>
      </w:pPr>
      <w:r>
        <w:t xml:space="preserve">(п. 2.4.5 в ред. </w:t>
      </w:r>
      <w:hyperlink r:id="rId40">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2.4.6.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образовательной организации, с заверенным переводом с иностранного языка.</w:t>
      </w:r>
    </w:p>
    <w:p w:rsidR="00356CFE" w:rsidRDefault="00356CFE">
      <w:pPr>
        <w:pStyle w:val="ConsPlusNormal"/>
        <w:jc w:val="both"/>
      </w:pPr>
      <w:r>
        <w:t xml:space="preserve">(в ред. </w:t>
      </w:r>
      <w:hyperlink r:id="rId41">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2.4.7. Лица со справкой об обучении при подаче заявления предъявляют справку об обучении по образцу, самостоятельно устанавливаемому организацией, осуществляющей образовательную деятельность.</w:t>
      </w:r>
    </w:p>
    <w:p w:rsidR="00356CFE" w:rsidRDefault="00356CFE">
      <w:pPr>
        <w:pStyle w:val="ConsPlusNormal"/>
        <w:jc w:val="both"/>
      </w:pPr>
    </w:p>
    <w:p w:rsidR="00356CFE" w:rsidRDefault="00356CFE">
      <w:pPr>
        <w:pStyle w:val="ConsPlusTitle"/>
        <w:jc w:val="center"/>
        <w:outlineLvl w:val="1"/>
      </w:pPr>
      <w:r>
        <w:t>3. Организация проведения итогового сочинения (изложения)</w:t>
      </w:r>
    </w:p>
    <w:p w:rsidR="00356CFE" w:rsidRDefault="00356CFE">
      <w:pPr>
        <w:pStyle w:val="ConsPlusNormal"/>
        <w:jc w:val="both"/>
      </w:pPr>
    </w:p>
    <w:p w:rsidR="00356CFE" w:rsidRDefault="00356CFE">
      <w:pPr>
        <w:pStyle w:val="ConsPlusNormal"/>
        <w:ind w:firstLine="540"/>
        <w:jc w:val="both"/>
      </w:pPr>
      <w:r>
        <w:t>3.1. Итоговое сочинение (изложение) как условие допуска к ГИА проводится для обучающихся XI (XII) классов в первую среду декабря последнего года обучения и повторно - в первую среду февраля и первую рабочую среду мая.</w:t>
      </w:r>
    </w:p>
    <w:p w:rsidR="00356CFE" w:rsidRDefault="00356CFE">
      <w:pPr>
        <w:pStyle w:val="ConsPlusNormal"/>
        <w:spacing w:before="220"/>
        <w:ind w:firstLine="540"/>
        <w:jc w:val="both"/>
      </w:pPr>
      <w:r>
        <w:t>3.2. Продолжительность написания итогового сочинения (изложения) составляет 3 часа 55 минут (235) минут.</w:t>
      </w:r>
    </w:p>
    <w:p w:rsidR="00356CFE" w:rsidRDefault="00356CFE">
      <w:pPr>
        <w:pStyle w:val="ConsPlusNormal"/>
        <w:spacing w:before="220"/>
        <w:ind w:firstLine="540"/>
        <w:jc w:val="both"/>
      </w:pPr>
      <w:r>
        <w:t>3.3. Для участников с ОВЗ, детей-инвалидов и инвалидов продолжительность написания итогового сочинения (изложения) увеличивается на 1,5 часа. При продолжительности написания итогового сочинения (изложения) 4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356CFE" w:rsidRDefault="00356CFE">
      <w:pPr>
        <w:pStyle w:val="ConsPlusNormal"/>
        <w:spacing w:before="220"/>
        <w:ind w:firstLine="540"/>
        <w:jc w:val="both"/>
      </w:pPr>
      <w:r>
        <w:t>3.4. В продолжительность проведения итогового сочинения (изложения) не включается время, необходимое для подготовительных мероприятий (инструктаж в аудитории, заполнение регистрационных полей бланков и др.).</w:t>
      </w:r>
    </w:p>
    <w:p w:rsidR="00356CFE" w:rsidRDefault="00356CFE">
      <w:pPr>
        <w:pStyle w:val="ConsPlusNormal"/>
        <w:spacing w:before="220"/>
        <w:ind w:firstLine="540"/>
        <w:jc w:val="both"/>
      </w:pPr>
      <w:r>
        <w:t xml:space="preserve">3.5. В случае получения неудовлетворительного результата ("незачет") по итоговому сочинению (изложению) обучающиеся XI (XII) классов, экстерны вправе пересдать итоговое сочинение (изложение) в текущем учебном году, но не более двух раз и только в дополнительные сроки, предусмотренные </w:t>
      </w:r>
      <w:hyperlink r:id="rId42">
        <w:r>
          <w:rPr>
            <w:color w:val="0000FF"/>
          </w:rPr>
          <w:t>Порядком</w:t>
        </w:r>
      </w:hyperlink>
      <w:r>
        <w:t>, утвержденным приказом N 1512.</w:t>
      </w:r>
    </w:p>
    <w:p w:rsidR="00356CFE" w:rsidRDefault="00356CFE">
      <w:pPr>
        <w:pStyle w:val="ConsPlusNormal"/>
        <w:spacing w:before="220"/>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356CFE" w:rsidRDefault="00356CFE">
      <w:pPr>
        <w:pStyle w:val="ConsPlusNormal"/>
        <w:spacing w:before="220"/>
        <w:ind w:firstLine="540"/>
        <w:jc w:val="both"/>
      </w:pPr>
      <w:r>
        <w:t>- обучающиеся XI (XII) классов, экстерны, получившие по итоговому сочинению (изложению) неудовлетворительный результат ("незачет");</w:t>
      </w:r>
    </w:p>
    <w:p w:rsidR="00356CFE" w:rsidRDefault="00356CFE">
      <w:pPr>
        <w:pStyle w:val="ConsPlusNormal"/>
        <w:spacing w:before="220"/>
        <w:ind w:firstLine="540"/>
        <w:jc w:val="both"/>
      </w:pPr>
      <w:r>
        <w:t xml:space="preserve">- обучающиеся XI (XII) классов, экстерны, удаленные с итогового сочинения (изложения) за нарушение требований, установленных в </w:t>
      </w:r>
      <w:hyperlink w:anchor="P157">
        <w:r>
          <w:rPr>
            <w:color w:val="0000FF"/>
          </w:rPr>
          <w:t>п. 4.11</w:t>
        </w:r>
      </w:hyperlink>
      <w:r>
        <w:t xml:space="preserve"> настоящего Порядка;</w:t>
      </w:r>
    </w:p>
    <w:p w:rsidR="00356CFE" w:rsidRDefault="00356CFE">
      <w:pPr>
        <w:pStyle w:val="ConsPlusNormal"/>
        <w:spacing w:before="220"/>
        <w:ind w:firstLine="540"/>
        <w:jc w:val="both"/>
      </w:pPr>
      <w:r>
        <w:t>-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356CFE" w:rsidRDefault="00356CFE">
      <w:pPr>
        <w:pStyle w:val="ConsPlusNormal"/>
        <w:spacing w:before="220"/>
        <w:ind w:firstLine="540"/>
        <w:jc w:val="both"/>
      </w:pPr>
      <w:r>
        <w:lastRenderedPageBreak/>
        <w:t>-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56CFE" w:rsidRDefault="00356CFE">
      <w:pPr>
        <w:pStyle w:val="ConsPlusNormal"/>
        <w:jc w:val="both"/>
      </w:pPr>
      <w:r>
        <w:t xml:space="preserve">(п. 3.5 в ред. </w:t>
      </w:r>
      <w:hyperlink r:id="rId43">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3.6. Министерство в рамках проведения итогового сочинения (изложения) организует:</w:t>
      </w:r>
    </w:p>
    <w:p w:rsidR="00356CFE" w:rsidRDefault="00356CFE">
      <w:pPr>
        <w:pStyle w:val="ConsPlusNormal"/>
        <w:spacing w:before="220"/>
        <w:ind w:firstLine="540"/>
        <w:jc w:val="both"/>
      </w:pPr>
      <w:r>
        <w:t>- ведение региональной информационной системы (далее - РИС) по сбору и формированию сведений в целях обеспечения проведения итогового сочинения (изложения);</w:t>
      </w:r>
    </w:p>
    <w:p w:rsidR="00356CFE" w:rsidRDefault="00356CFE">
      <w:pPr>
        <w:pStyle w:val="ConsPlusNormal"/>
        <w:spacing w:before="220"/>
        <w:ind w:firstLine="540"/>
        <w:jc w:val="both"/>
      </w:pPr>
      <w:r>
        <w:t>-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ведение раздела на сайте ege.kaluga.ru;</w:t>
      </w:r>
    </w:p>
    <w:p w:rsidR="00356CFE" w:rsidRDefault="00356CFE">
      <w:pPr>
        <w:pStyle w:val="ConsPlusNormal"/>
        <w:spacing w:before="220"/>
        <w:ind w:firstLine="540"/>
        <w:jc w:val="both"/>
      </w:pPr>
      <w:r>
        <w:t>- проведение итогового сочинения (изложения) в образовательных организациях и местах проведения итогового сочинения (изложения), определенных министерством (далее - места проведения итогового сочинения (изложения), в соответствии с требованиями настоящего Порядка;</w:t>
      </w:r>
    </w:p>
    <w:p w:rsidR="00356CFE" w:rsidRDefault="00356CFE">
      <w:pPr>
        <w:pStyle w:val="ConsPlusNormal"/>
        <w:spacing w:before="220"/>
        <w:ind w:firstLine="540"/>
        <w:jc w:val="both"/>
      </w:pPr>
      <w:r>
        <w:t>обеспечивает:</w:t>
      </w:r>
    </w:p>
    <w:p w:rsidR="00356CFE" w:rsidRDefault="00356CFE">
      <w:pPr>
        <w:pStyle w:val="ConsPlusNormal"/>
        <w:spacing w:before="220"/>
        <w:ind w:firstLine="540"/>
        <w:jc w:val="both"/>
      </w:pPr>
      <w:r>
        <w:t>- опубликование комплекта тем итогового сочинения на специализированном сайте (ege.kaluga.ru) в установленные сроки, а также передачу комплекта тем сочинений (текстов изложений) в образовательные организации и (или) места проведения итогового сочинения (изложения);</w:t>
      </w:r>
    </w:p>
    <w:p w:rsidR="00356CFE" w:rsidRDefault="00356CFE">
      <w:pPr>
        <w:pStyle w:val="ConsPlusNormal"/>
        <w:spacing w:before="220"/>
        <w:ind w:firstLine="540"/>
        <w:jc w:val="both"/>
      </w:pPr>
      <w:r>
        <w:t>- формирование комиссии регионального уровня по проведению, проверке и перепроверке итоговых сочинений (изложений) (далее - региональная комиссия);</w:t>
      </w:r>
    </w:p>
    <w:p w:rsidR="00356CFE" w:rsidRDefault="00356CFE">
      <w:pPr>
        <w:pStyle w:val="ConsPlusNormal"/>
        <w:jc w:val="both"/>
      </w:pPr>
      <w:r>
        <w:t xml:space="preserve">(в ред. </w:t>
      </w:r>
      <w:hyperlink r:id="rId44">
        <w:r>
          <w:rPr>
            <w:color w:val="0000FF"/>
          </w:rPr>
          <w:t>Приказа</w:t>
        </w:r>
      </w:hyperlink>
      <w:r>
        <w:t xml:space="preserve"> Министерства образования и науки Калужской области от 29.10.2020 N 1366)</w:t>
      </w:r>
    </w:p>
    <w:p w:rsidR="00356CFE" w:rsidRDefault="00356CFE">
      <w:pPr>
        <w:pStyle w:val="ConsPlusNormal"/>
        <w:spacing w:before="220"/>
        <w:ind w:firstLine="540"/>
        <w:jc w:val="both"/>
      </w:pPr>
      <w:r>
        <w:t>- информационную безопасность при хранении, использовании и передаче комплектов тем итогового сочинения (текстов изложений), в том числе определяют места хранения и лиц, имеющих доступ к текстам изложений.</w:t>
      </w:r>
    </w:p>
    <w:p w:rsidR="00356CFE" w:rsidRDefault="00356CFE">
      <w:pPr>
        <w:pStyle w:val="ConsPlusNormal"/>
        <w:spacing w:before="220"/>
        <w:ind w:firstLine="540"/>
        <w:jc w:val="both"/>
      </w:pPr>
      <w:r>
        <w:t>3.7. Муниципальные органы управления образованием (далее - МОУО) организуют проведение итогового сочинения (изложения) в муниципальных образовательных организациях в рамках предоставления общедоступного и бесплатного среднего общего образования, в том числе:</w:t>
      </w:r>
    </w:p>
    <w:p w:rsidR="00356CFE" w:rsidRDefault="00356CFE">
      <w:pPr>
        <w:pStyle w:val="ConsPlusNormal"/>
        <w:spacing w:before="220"/>
        <w:ind w:firstLine="540"/>
        <w:jc w:val="both"/>
      </w:pPr>
      <w:r>
        <w:t>- организуют информирование обучающихся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w:t>
      </w:r>
    </w:p>
    <w:p w:rsidR="00356CFE" w:rsidRDefault="00356CFE">
      <w:pPr>
        <w:pStyle w:val="ConsPlusNormal"/>
        <w:spacing w:before="220"/>
        <w:ind w:firstLine="540"/>
        <w:jc w:val="both"/>
      </w:pPr>
      <w:r>
        <w:t>- предоставляют в региональный центр обработки информации (далее - РЦОИ) сведения об обучающихся, пишущих итоговое сочинение (изложение) не позднее чем за 2 недели до проведения итогового сочинения (изложения);</w:t>
      </w:r>
    </w:p>
    <w:p w:rsidR="00356CFE" w:rsidRDefault="00356CFE">
      <w:pPr>
        <w:pStyle w:val="ConsPlusNormal"/>
        <w:spacing w:before="220"/>
        <w:ind w:firstLine="540"/>
        <w:jc w:val="both"/>
      </w:pPr>
      <w:r>
        <w:t>- обеспечивают формирование комиссий муниципального уровня по проверке итоговых сочинений (изложений) (далее - муниципальная комиссия).</w:t>
      </w:r>
    </w:p>
    <w:p w:rsidR="00356CFE" w:rsidRDefault="00356CFE">
      <w:pPr>
        <w:pStyle w:val="ConsPlusNormal"/>
        <w:spacing w:before="220"/>
        <w:ind w:firstLine="540"/>
        <w:jc w:val="both"/>
      </w:pPr>
      <w:r>
        <w:t>3.8. Образовательные организации, реализующие образовательные программы среднего общего образования (далее - образовательные организации), в целях проведения итогового сочинения (изложения):</w:t>
      </w:r>
    </w:p>
    <w:p w:rsidR="00356CFE" w:rsidRDefault="00356CFE">
      <w:pPr>
        <w:pStyle w:val="ConsPlusNormal"/>
        <w:spacing w:before="220"/>
        <w:ind w:firstLine="540"/>
        <w:jc w:val="both"/>
      </w:pPr>
      <w:r>
        <w:lastRenderedPageBreak/>
        <w:t>- информируют под роспись участников итогового сочинения (изложения) и родителей (законных представителей) обучающихся о порядке проведения итогового сочинения (изложения) на территории Калужской области, в том числе об основаниях для удаления с итогового сочинения (изложения),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w:t>
      </w:r>
    </w:p>
    <w:p w:rsidR="00356CFE" w:rsidRDefault="00356CFE">
      <w:pPr>
        <w:pStyle w:val="ConsPlusNormal"/>
        <w:spacing w:before="220"/>
        <w:ind w:firstLine="540"/>
        <w:jc w:val="both"/>
      </w:pPr>
      <w:r>
        <w:t>- не позднее чем за две недели до проведения итогового сочинения (изложения) издают локальные акты по организации и проведению итогового сочинения (изложения), в том числе утверждают составы следующих комиссий образовательной организации: комиссии образовательной организации по проведению итогового сочинения (изложения) (далее - экзаменационная комиссия образовательной организации) и комиссии образовательной организации по проверке итогового сочинения (изложения) (далее - экспертная комиссия образовательной организации) и обеспечивают подготовку и отбор работников, входящих в комиссии образовательных организаций, в соответствии с требованиями настоящего Порядка;</w:t>
      </w:r>
    </w:p>
    <w:p w:rsidR="00356CFE" w:rsidRDefault="00356CFE">
      <w:pPr>
        <w:pStyle w:val="ConsPlusNormal"/>
        <w:spacing w:before="220"/>
        <w:ind w:firstLine="540"/>
        <w:jc w:val="both"/>
      </w:pPr>
      <w:r>
        <w:t>- информируют под роспись специалистов, привлекаемых к проведению и проверке итогового сочинения (изложения), о порядке проведения и порядке проверки итогового сочинения (изложения);</w:t>
      </w:r>
    </w:p>
    <w:p w:rsidR="00356CFE" w:rsidRDefault="00356CFE">
      <w:pPr>
        <w:pStyle w:val="ConsPlusNormal"/>
        <w:spacing w:before="220"/>
        <w:ind w:firstLine="540"/>
        <w:jc w:val="both"/>
      </w:pPr>
      <w:r>
        <w:t>- предоставляют сведения для внесения в РИС;</w:t>
      </w:r>
    </w:p>
    <w:p w:rsidR="00356CFE" w:rsidRDefault="00356CFE">
      <w:pPr>
        <w:pStyle w:val="ConsPlusNormal"/>
        <w:spacing w:before="220"/>
        <w:ind w:firstLine="540"/>
        <w:jc w:val="both"/>
      </w:pPr>
      <w:r>
        <w:t>- организуют проведение итогового сочинения (изложения) в соответствии с требованиями законодательства, инструктивно-методических материалов, настоящего Порядка;</w:t>
      </w:r>
    </w:p>
    <w:p w:rsidR="00356CFE" w:rsidRDefault="00356CFE">
      <w:pPr>
        <w:pStyle w:val="ConsPlusNormal"/>
        <w:spacing w:before="220"/>
        <w:ind w:firstLine="540"/>
        <w:jc w:val="both"/>
      </w:pPr>
      <w:r>
        <w:t>- обеспечивают техническую готовность образовательных организаций к проведению и проверке итогового сочинения (изложения);</w:t>
      </w:r>
    </w:p>
    <w:p w:rsidR="00356CFE" w:rsidRDefault="00356CFE">
      <w:pPr>
        <w:pStyle w:val="ConsPlusNormal"/>
        <w:spacing w:before="220"/>
        <w:ind w:firstLine="540"/>
        <w:jc w:val="both"/>
      </w:pPr>
      <w:r>
        <w:t>- обеспечивают соответствие условий проведения итогового сочинения (изложения) требованиям санитарно-эпидемиологических правил и нормативов, в том числе выделяют помещение для технического специалиста, оборудованное телефонной связью, принтером и персональным компьютером с необходимым программным обеспечением, для получения комплектов тем итогового сочинения (текстов изложений);</w:t>
      </w:r>
    </w:p>
    <w:p w:rsidR="00356CFE" w:rsidRDefault="00356CFE">
      <w:pPr>
        <w:pStyle w:val="ConsPlusNormal"/>
        <w:spacing w:before="220"/>
        <w:ind w:firstLine="540"/>
        <w:jc w:val="both"/>
      </w:pPr>
      <w:r>
        <w:t>- готовят бланки регистрации, бланки записи итогового сочинения (изложения), дополнительные бланки, черновики, словари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356CFE" w:rsidRDefault="00356CFE">
      <w:pPr>
        <w:pStyle w:val="ConsPlusNormal"/>
        <w:spacing w:before="220"/>
        <w:ind w:firstLine="540"/>
        <w:jc w:val="both"/>
      </w:pPr>
      <w:r>
        <w:t>- не ранее чем за 15 минут до проведения итогового сочинения получают темы на официальном интернет-ресурсе topic.rustest.ru, на официальном сайте ФГБУ "ФЦТ" (rustest.ru), а также на специализированном сайте Калужской области (ege.kaluga.ru) и обеспечивают информационную безопасность при проведении итогового сочинения (изложения);</w:t>
      </w:r>
    </w:p>
    <w:p w:rsidR="00356CFE" w:rsidRDefault="00356CFE">
      <w:pPr>
        <w:pStyle w:val="ConsPlusNormal"/>
        <w:jc w:val="both"/>
      </w:pPr>
      <w:r>
        <w:t xml:space="preserve">(в ред. </w:t>
      </w:r>
      <w:hyperlink r:id="rId45">
        <w:r>
          <w:rPr>
            <w:color w:val="0000FF"/>
          </w:rPr>
          <w:t>Приказа</w:t>
        </w:r>
      </w:hyperlink>
      <w:r>
        <w:t xml:space="preserve"> Министерства образования и науки Калужской области от 21.04.2021 N 527)</w:t>
      </w:r>
    </w:p>
    <w:p w:rsidR="00356CFE" w:rsidRDefault="00356CFE">
      <w:pPr>
        <w:pStyle w:val="ConsPlusNormal"/>
        <w:spacing w:before="220"/>
        <w:ind w:firstLine="540"/>
        <w:jc w:val="both"/>
      </w:pPr>
      <w:r>
        <w:t>- в день проведения итогового изложения получают из РЦОИ (МОУО) тексты изложений;</w:t>
      </w:r>
    </w:p>
    <w:p w:rsidR="00356CFE" w:rsidRDefault="00356CFE">
      <w:pPr>
        <w:pStyle w:val="ConsPlusNormal"/>
        <w:spacing w:before="220"/>
        <w:ind w:firstLine="540"/>
        <w:jc w:val="both"/>
      </w:pPr>
      <w:r>
        <w:t>- организуют проверку итоговых сочинений (изложений) и ознакомление участников итогового сочинения (изложения) с результатами в установленные сроки.</w:t>
      </w:r>
    </w:p>
    <w:p w:rsidR="00356CFE" w:rsidRDefault="00356CFE">
      <w:pPr>
        <w:pStyle w:val="ConsPlusNormal"/>
        <w:spacing w:before="220"/>
        <w:ind w:firstLine="540"/>
        <w:jc w:val="both"/>
      </w:pPr>
      <w:r>
        <w:t xml:space="preserve">3.9. Организационно-технологическое обеспечение проведения итогового сочинения (изложения), в том числе обеспечение деятельности по эксплуатации РИС и взаимодействию с федеральной информационной системой, осуществляется РЦОИ. С целью организации проведения итогового сочинения (изложения) РЦОИ собирает и формирует в РИС следующие </w:t>
      </w:r>
      <w:r>
        <w:lastRenderedPageBreak/>
        <w:t>сведения:</w:t>
      </w:r>
    </w:p>
    <w:p w:rsidR="00356CFE" w:rsidRDefault="00356CFE">
      <w:pPr>
        <w:pStyle w:val="ConsPlusNormal"/>
        <w:spacing w:before="220"/>
        <w:ind w:firstLine="540"/>
        <w:jc w:val="both"/>
      </w:pPr>
      <w:r>
        <w:t>- об участниках, пишущих итоговое сочинение (изложение);</w:t>
      </w:r>
    </w:p>
    <w:p w:rsidR="00356CFE" w:rsidRDefault="00356CFE">
      <w:pPr>
        <w:pStyle w:val="ConsPlusNormal"/>
        <w:spacing w:before="220"/>
        <w:ind w:firstLine="540"/>
        <w:jc w:val="both"/>
      </w:pPr>
      <w:r>
        <w:t>- о местах проведения итогового сочинения (изложения);</w:t>
      </w:r>
    </w:p>
    <w:p w:rsidR="00356CFE" w:rsidRDefault="00356CFE">
      <w:pPr>
        <w:pStyle w:val="ConsPlusNormal"/>
        <w:spacing w:before="220"/>
        <w:ind w:firstLine="540"/>
        <w:jc w:val="both"/>
      </w:pPr>
      <w:r>
        <w:t>- о распределении участников по местам проведения итогового сочинения (изложения);</w:t>
      </w:r>
    </w:p>
    <w:p w:rsidR="00356CFE" w:rsidRDefault="00356CFE">
      <w:pPr>
        <w:pStyle w:val="ConsPlusNormal"/>
        <w:spacing w:before="220"/>
        <w:ind w:firstLine="540"/>
        <w:jc w:val="both"/>
      </w:pPr>
      <w:r>
        <w:t>- об образах бланков участников итогового сочинения (изложения);</w:t>
      </w:r>
    </w:p>
    <w:p w:rsidR="00356CFE" w:rsidRDefault="00356CFE">
      <w:pPr>
        <w:pStyle w:val="ConsPlusNormal"/>
        <w:spacing w:before="220"/>
        <w:ind w:firstLine="540"/>
        <w:jc w:val="both"/>
      </w:pPr>
      <w:r>
        <w:t>- о результатах итогового сочинения (изложения).</w:t>
      </w:r>
    </w:p>
    <w:p w:rsidR="00356CFE" w:rsidRDefault="00356CFE">
      <w:pPr>
        <w:pStyle w:val="ConsPlusNormal"/>
        <w:spacing w:before="220"/>
        <w:ind w:firstLine="540"/>
        <w:jc w:val="both"/>
      </w:pPr>
      <w:r>
        <w:t>Сведения об участниках, пишущих итоговое сочинение (изложение), вносятся РЦОИ в РИС не позднее чем за 2 недели до проведения итогового сочинения (изложения).</w:t>
      </w:r>
    </w:p>
    <w:p w:rsidR="00356CFE" w:rsidRDefault="00356CFE">
      <w:pPr>
        <w:pStyle w:val="ConsPlusNormal"/>
        <w:jc w:val="both"/>
      </w:pPr>
    </w:p>
    <w:p w:rsidR="00356CFE" w:rsidRDefault="00356CFE">
      <w:pPr>
        <w:pStyle w:val="ConsPlusTitle"/>
        <w:jc w:val="center"/>
        <w:outlineLvl w:val="1"/>
      </w:pPr>
      <w:r>
        <w:t>4. Проведение итогового сочинения (изложения)</w:t>
      </w:r>
    </w:p>
    <w:p w:rsidR="00356CFE" w:rsidRDefault="00356CFE">
      <w:pPr>
        <w:pStyle w:val="ConsPlusNormal"/>
        <w:jc w:val="both"/>
      </w:pPr>
    </w:p>
    <w:p w:rsidR="00356CFE" w:rsidRDefault="00356CFE">
      <w:pPr>
        <w:pStyle w:val="ConsPlusNormal"/>
        <w:ind w:firstLine="540"/>
        <w:jc w:val="both"/>
      </w:pPr>
      <w:r>
        <w:t>4.1. Итоговое сочинение (изложение) проводится в образовательных организациях - экзаменационными комиссиями образовательных организаций и местах проведения итогового сочинения (изложения) - региональной комиссией.</w:t>
      </w:r>
    </w:p>
    <w:p w:rsidR="00356CFE" w:rsidRDefault="00356CFE">
      <w:pPr>
        <w:pStyle w:val="ConsPlusNormal"/>
        <w:spacing w:before="220"/>
        <w:ind w:firstLine="540"/>
        <w:jc w:val="both"/>
      </w:pPr>
      <w:r>
        <w:t>4.2. В состав экзаменационной комиссии образовательной организации не включаются учителя русского языка и литературы, а также учителя и близкие родственники выпускников текущего учебного года.</w:t>
      </w:r>
    </w:p>
    <w:p w:rsidR="00356CFE" w:rsidRDefault="00356CFE">
      <w:pPr>
        <w:pStyle w:val="ConsPlusNormal"/>
        <w:spacing w:before="220"/>
        <w:ind w:firstLine="540"/>
        <w:jc w:val="both"/>
      </w:pPr>
      <w:r>
        <w:t>4.3.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356CFE" w:rsidRDefault="00356CFE">
      <w:pPr>
        <w:pStyle w:val="ConsPlusNormal"/>
        <w:spacing w:before="220"/>
        <w:ind w:firstLine="540"/>
        <w:jc w:val="both"/>
      </w:pPr>
      <w:r>
        <w:t>4.4. Во время проведения итогового сочинения (изложения) в аудитории для проведения итогового сочинения (изложения) (далее - аудитории) должны присутствовать не менее двух членов экзаменационной комиссии.</w:t>
      </w:r>
    </w:p>
    <w:p w:rsidR="00356CFE" w:rsidRDefault="00356CFE">
      <w:pPr>
        <w:pStyle w:val="ConsPlusNormal"/>
        <w:spacing w:before="220"/>
        <w:ind w:firstLine="540"/>
        <w:jc w:val="both"/>
      </w:pPr>
      <w:r>
        <w:t>4.5. В день проведения итогового сочинения (изложения) в образовательных организациях и местах проведения итогового сочинения (изложения) могут присутствовать:</w:t>
      </w:r>
    </w:p>
    <w:p w:rsidR="00356CFE" w:rsidRDefault="00356CFE">
      <w:pPr>
        <w:pStyle w:val="ConsPlusNormal"/>
        <w:spacing w:before="220"/>
        <w:ind w:firstLine="540"/>
        <w:jc w:val="both"/>
      </w:pPr>
      <w:r>
        <w:t>- общественные наблюдатели;</w:t>
      </w:r>
    </w:p>
    <w:p w:rsidR="00356CFE" w:rsidRDefault="00356CFE">
      <w:pPr>
        <w:pStyle w:val="ConsPlusNormal"/>
        <w:spacing w:before="220"/>
        <w:ind w:firstLine="540"/>
        <w:jc w:val="both"/>
      </w:pPr>
      <w:r>
        <w:t>- должностные лица министерства, МОУО.</w:t>
      </w:r>
    </w:p>
    <w:p w:rsidR="00356CFE" w:rsidRDefault="00356CFE">
      <w:pPr>
        <w:pStyle w:val="ConsPlusNormal"/>
        <w:spacing w:before="220"/>
        <w:ind w:firstLine="540"/>
        <w:jc w:val="both"/>
      </w:pPr>
      <w:r>
        <w:t>4.6. В день проведения итогового сочинения (изложения) не позднее 09.00 уполномоченное лицо (руководитель образовательной организации, заместитель руководителя, другое уполномоченное лицо) распределяет участников итогового сочинения (изложения) по аудиториям в произвольном порядке.</w:t>
      </w:r>
    </w:p>
    <w:p w:rsidR="00356CFE" w:rsidRDefault="00356CFE">
      <w:pPr>
        <w:pStyle w:val="ConsPlusNormal"/>
        <w:spacing w:before="220"/>
        <w:ind w:firstLine="540"/>
        <w:jc w:val="both"/>
      </w:pPr>
      <w:r>
        <w:t>4.7. Если участник итогового сочинения (изложения) опоздал, он допускается в аудиторию,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экзаменационной комиссии образовательной организации, члены региональной комиссии (далее - члены комиссии) предоставляют необходимую информацию для заполнения регистрационных полей бланков сочинения (изложения).</w:t>
      </w:r>
    </w:p>
    <w:p w:rsidR="00356CFE" w:rsidRDefault="00356CFE">
      <w:pPr>
        <w:pStyle w:val="ConsPlusNormal"/>
        <w:spacing w:before="220"/>
        <w:ind w:firstLine="540"/>
        <w:jc w:val="both"/>
      </w:pPr>
      <w:r>
        <w:t xml:space="preserve">4.8 Не позднее чем за час до начала написания итогового сочинения (изложения) члены комиссии раскладывает в аудиториях бланки регистрации, бланки записи сочинения (изложения), черновики на каждого участника итогового сочинения (изложения); дополнительные бланки и </w:t>
      </w:r>
      <w:r>
        <w:lastRenderedPageBreak/>
        <w:t>орфографические словари выдаются по требованию.</w:t>
      </w:r>
    </w:p>
    <w:p w:rsidR="00356CFE" w:rsidRDefault="00356CFE">
      <w:pPr>
        <w:pStyle w:val="ConsPlusNormal"/>
        <w:spacing w:before="220"/>
        <w:ind w:firstLine="540"/>
        <w:jc w:val="both"/>
      </w:pPr>
      <w:r>
        <w:t>4.9. В 10.00 члены комиссии информируют участников итогового сочинения (изложения) о порядке проведения итогового сочинения (изложения), в том числе о продолжительности написания итогового сочинения (изложения), о времени и месте ознакомления с результатами, случаях удаления с итогового сочинения (изложения), а также о том, что записи на черновиках не обрабатываются и не проверяются.</w:t>
      </w:r>
    </w:p>
    <w:p w:rsidR="00356CFE" w:rsidRDefault="00356CFE">
      <w:pPr>
        <w:pStyle w:val="ConsPlusNormal"/>
        <w:spacing w:before="220"/>
        <w:ind w:firstLine="540"/>
        <w:jc w:val="both"/>
      </w:pPr>
      <w:r>
        <w:t>- знакомят участников итогового сочинения (изложения) с темами итоговых сочинений и фиксируют их на доске; выдают инструкции для участников итогового сочинения (изложения);</w:t>
      </w:r>
    </w:p>
    <w:p w:rsidR="00356CFE" w:rsidRDefault="00356CFE">
      <w:pPr>
        <w:pStyle w:val="ConsPlusNormal"/>
        <w:spacing w:before="220"/>
        <w:ind w:firstLine="540"/>
        <w:jc w:val="both"/>
      </w:pPr>
      <w:r>
        <w:t>- проверяют правильность заполнения бланка регистрации, а также регистрационных полей всех бланков записи, входящих в комплект, выдаваемый участнику итогового сочинения (изложения).</w:t>
      </w:r>
    </w:p>
    <w:p w:rsidR="00356CFE" w:rsidRDefault="00356CFE">
      <w:pPr>
        <w:pStyle w:val="ConsPlusNormal"/>
        <w:spacing w:before="220"/>
        <w:ind w:firstLine="540"/>
        <w:jc w:val="both"/>
      </w:pPr>
      <w:r>
        <w:t>4.10. По завершении заполнения бланка регистрации и регистрационных полей бланков записи всеми участниками итогового сочинения (изложения) члены комиссии объявляют начало написания итогового сочинения (изложения) и время его окончания, фиксируют их на доске (информационном стенде), после чего участники могут приступать к написанию итогового сочинения (изложения).</w:t>
      </w:r>
    </w:p>
    <w:p w:rsidR="00356CFE" w:rsidRDefault="00356CFE">
      <w:pPr>
        <w:pStyle w:val="ConsPlusNormal"/>
        <w:spacing w:before="220"/>
        <w:ind w:firstLine="540"/>
        <w:jc w:val="both"/>
      </w:pPr>
      <w:bookmarkStart w:id="2" w:name="P157"/>
      <w:bookmarkEnd w:id="2"/>
      <w:r>
        <w:t>4.11. Во время проведения итогового сочинения (изложения) участникам итогового сочинения (изложения) запрещено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356CFE" w:rsidRDefault="00356CFE">
      <w:pPr>
        <w:pStyle w:val="ConsPlusNormal"/>
        <w:spacing w:before="220"/>
        <w:ind w:firstLine="540"/>
        <w:jc w:val="both"/>
      </w:pPr>
      <w: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w:t>
      </w:r>
    </w:p>
    <w:p w:rsidR="00356CFE" w:rsidRDefault="00356CFE">
      <w:pPr>
        <w:pStyle w:val="ConsPlusNormal"/>
        <w:spacing w:before="220"/>
        <w:ind w:firstLine="540"/>
        <w:jc w:val="both"/>
      </w:pPr>
      <w:r>
        <w:t>При этом член комиссии составляет Акт об удалении участника итогового сочинения (изложения) (форма ИС-09), вносит соответствующую отметку в Ведомость проведения итогового сочинения (изложения) в учебном кабинете ОО (месте проведения) (форма ИС-05); участник итогового сочинения (изложения) должен поставить свою подпись в указанной форме. В бланке регистрации указанного участника необходимо внести отметку "X" в поле "Удален". Внесение отметки в поле "Удален" подтверждается подписью члена комиссии.</w:t>
      </w:r>
    </w:p>
    <w:p w:rsidR="00356CFE" w:rsidRDefault="00356CFE">
      <w:pPr>
        <w:pStyle w:val="ConsPlusNormal"/>
        <w:spacing w:before="220"/>
        <w:ind w:firstLine="540"/>
        <w:jc w:val="both"/>
      </w:pPr>
      <w:r>
        <w:t>4.12.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образовательную организацию (место проведения итогового сочинения (изложения). Члены комиссии составляют Акт о досрочном завершении написания итогового сочинения (изложения) по уважительным причинам (форма ИС-08), вносят соответствующую отметку Ведомость проведения итогового сочинения (изложения) в учебном кабинете ОО (месте проведения) (форма ИС-05); участник итогового сочинения (изложения) должен поставить свою подпись в указанной форме. В бланке регистрации указанного участника необходимо внести отметку "X" в поле "Не закончил" для учета при организации проверки, а также для последующего допуска указанных участников к повторному написанию итогового сочинения (изложения). Внесение отметки в поле "Не закончил" подтверждается подписью члена комиссии.</w:t>
      </w:r>
    </w:p>
    <w:p w:rsidR="00356CFE" w:rsidRDefault="00356CFE">
      <w:pPr>
        <w:pStyle w:val="ConsPlusNormal"/>
        <w:spacing w:before="220"/>
        <w:ind w:firstLine="540"/>
        <w:jc w:val="both"/>
      </w:pPr>
      <w:r>
        <w:t>4.13.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356CFE" w:rsidRDefault="00356CFE">
      <w:pPr>
        <w:pStyle w:val="ConsPlusNormal"/>
        <w:spacing w:before="220"/>
        <w:ind w:firstLine="540"/>
        <w:jc w:val="both"/>
      </w:pPr>
      <w:r>
        <w:t>- ручка (гелевая или капиллярная с чернилами черного цвета);</w:t>
      </w:r>
    </w:p>
    <w:p w:rsidR="00356CFE" w:rsidRDefault="00356CFE">
      <w:pPr>
        <w:pStyle w:val="ConsPlusNormal"/>
        <w:spacing w:before="220"/>
        <w:ind w:firstLine="540"/>
        <w:jc w:val="both"/>
      </w:pPr>
      <w:r>
        <w:lastRenderedPageBreak/>
        <w:t>- документ, удостоверяющий личность;</w:t>
      </w:r>
    </w:p>
    <w:p w:rsidR="00356CFE" w:rsidRDefault="00356CFE">
      <w:pPr>
        <w:pStyle w:val="ConsPlusNormal"/>
        <w:spacing w:before="220"/>
        <w:ind w:firstLine="540"/>
        <w:jc w:val="both"/>
      </w:pPr>
      <w:r>
        <w:t>- 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356CFE" w:rsidRDefault="00356CFE">
      <w:pPr>
        <w:pStyle w:val="ConsPlusNormal"/>
        <w:spacing w:before="220"/>
        <w:ind w:firstLine="540"/>
        <w:jc w:val="both"/>
      </w:pPr>
      <w:r>
        <w:t>- листы бумаги для черновиков, выданные по месту проведения итогового сочинения (изложения);</w:t>
      </w:r>
    </w:p>
    <w:p w:rsidR="00356CFE" w:rsidRDefault="00356CFE">
      <w:pPr>
        <w:pStyle w:val="ConsPlusNormal"/>
        <w:spacing w:before="220"/>
        <w:ind w:firstLine="540"/>
        <w:jc w:val="both"/>
      </w:pPr>
      <w:r>
        <w:t>- лекарства и питание (при необходимости);</w:t>
      </w:r>
    </w:p>
    <w:p w:rsidR="00356CFE" w:rsidRDefault="00356CFE">
      <w:pPr>
        <w:pStyle w:val="ConsPlusNormal"/>
        <w:spacing w:before="220"/>
        <w:ind w:firstLine="540"/>
        <w:jc w:val="both"/>
      </w:pPr>
      <w:r>
        <w:t>- 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356CFE" w:rsidRDefault="00356CFE">
      <w:pPr>
        <w:pStyle w:val="ConsPlusNormal"/>
        <w:jc w:val="both"/>
      </w:pPr>
      <w:r>
        <w:t xml:space="preserve">(п. 4.13 в ред. </w:t>
      </w:r>
      <w:hyperlink r:id="rId46">
        <w:r>
          <w:rPr>
            <w:color w:val="0000FF"/>
          </w:rPr>
          <w:t>Приказа</w:t>
        </w:r>
      </w:hyperlink>
      <w:r>
        <w:t xml:space="preserve"> Министерства образования и науки Калужской области от 12.11.2019 N 1790)</w:t>
      </w:r>
    </w:p>
    <w:p w:rsidR="00356CFE" w:rsidRDefault="00356CFE">
      <w:pPr>
        <w:pStyle w:val="ConsPlusNormal"/>
        <w:spacing w:before="220"/>
        <w:ind w:firstLine="540"/>
        <w:jc w:val="both"/>
      </w:pPr>
      <w:r>
        <w:t>4.14. В случае нехватки места в бланке записи итогового сочинения (изложения) по требованию участника член комиссии выдает ему дополнительный бланк. При этом номер дополнительного бланка указывается в предыдущем бланке записи итогового сочинения (изложения). По мере необходимости участникам выдаются черновики и орфографические словари.</w:t>
      </w:r>
    </w:p>
    <w:p w:rsidR="00356CFE" w:rsidRDefault="00356CFE">
      <w:pPr>
        <w:pStyle w:val="ConsPlusNormal"/>
        <w:spacing w:before="220"/>
        <w:ind w:firstLine="540"/>
        <w:jc w:val="both"/>
      </w:pPr>
      <w:r>
        <w:t>4.15. За 30 минут и за 5 минут до окончания написания итогового сочинения (изложения) члены комиссия напоминают о скором времени завершения написания итогового сочинения (изложения) и о необходимости перенести написанные сочинения (изложения) из черновиков в бланки записи.</w:t>
      </w:r>
    </w:p>
    <w:p w:rsidR="00356CFE" w:rsidRDefault="00356CFE">
      <w:pPr>
        <w:pStyle w:val="ConsPlusNormal"/>
        <w:spacing w:before="220"/>
        <w:ind w:firstLine="540"/>
        <w:jc w:val="both"/>
      </w:pPr>
      <w:r>
        <w:t>4.16. Участники,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356CFE" w:rsidRDefault="00356CFE">
      <w:pPr>
        <w:pStyle w:val="ConsPlusNormal"/>
        <w:spacing w:before="220"/>
        <w:ind w:firstLine="540"/>
        <w:jc w:val="both"/>
      </w:pPr>
      <w:r>
        <w:t>4.17. По истечении времени написания итогового сочинения (изложения) члены комиссии объявляют об окончании выполнения итогового сочинения (изложения) и собирают бланки регистрации, бланки записи итогового сочинения (изложения), черновики.</w:t>
      </w:r>
    </w:p>
    <w:p w:rsidR="00356CFE" w:rsidRDefault="00356CFE">
      <w:pPr>
        <w:pStyle w:val="ConsPlusNormal"/>
        <w:spacing w:before="220"/>
        <w:ind w:firstLine="540"/>
        <w:jc w:val="both"/>
      </w:pPr>
      <w:r>
        <w:t>4.18. 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а также в выданных дополнительных бланках записи.</w:t>
      </w:r>
    </w:p>
    <w:p w:rsidR="00356CFE" w:rsidRDefault="00356CFE">
      <w:pPr>
        <w:pStyle w:val="ConsPlusNormal"/>
        <w:jc w:val="both"/>
      </w:pPr>
      <w:r>
        <w:t xml:space="preserve">(в ред. </w:t>
      </w:r>
      <w:hyperlink r:id="rId47">
        <w:r>
          <w:rPr>
            <w:color w:val="0000FF"/>
          </w:rPr>
          <w:t>Приказа</w:t>
        </w:r>
      </w:hyperlink>
      <w:r>
        <w:t xml:space="preserve"> Министерства образования и науки Калужской области от 16.11.2021 N 1478)</w:t>
      </w:r>
    </w:p>
    <w:p w:rsidR="00356CFE" w:rsidRDefault="00356CFE">
      <w:pPr>
        <w:pStyle w:val="ConsPlusNormal"/>
        <w:spacing w:before="220"/>
        <w:ind w:firstLine="540"/>
        <w:jc w:val="both"/>
      </w:pPr>
      <w:r>
        <w:t>4.19. 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которое было выдано участнику, включая дополнительные бланки записи (в случае если они выдавались по запросу участника).</w:t>
      </w:r>
    </w:p>
    <w:p w:rsidR="00356CFE" w:rsidRDefault="00356CFE">
      <w:pPr>
        <w:pStyle w:val="ConsPlusNormal"/>
        <w:spacing w:before="220"/>
        <w:ind w:firstLine="540"/>
        <w:jc w:val="both"/>
      </w:pPr>
      <w:r>
        <w:t>4.20. 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356CFE" w:rsidRDefault="00356CFE">
      <w:pPr>
        <w:pStyle w:val="ConsPlusNormal"/>
        <w:spacing w:before="220"/>
        <w:ind w:firstLine="540"/>
        <w:jc w:val="both"/>
      </w:pPr>
      <w:r>
        <w:t>4.21. Собранные бланки регистрации, бланки записи итогового сочинения (изложения), черновики, отчетные формы для проведения итогового сочинения (изложения) члены комиссии передают уполномоченному лицу.</w:t>
      </w:r>
    </w:p>
    <w:p w:rsidR="00356CFE" w:rsidRDefault="00356CFE">
      <w:pPr>
        <w:pStyle w:val="ConsPlusNormal"/>
        <w:jc w:val="both"/>
      </w:pPr>
    </w:p>
    <w:p w:rsidR="00356CFE" w:rsidRDefault="00356CFE">
      <w:pPr>
        <w:pStyle w:val="ConsPlusTitle"/>
        <w:jc w:val="center"/>
        <w:outlineLvl w:val="1"/>
      </w:pPr>
      <w:r>
        <w:t>5. Особенности организации и проведения итогового сочинения</w:t>
      </w:r>
    </w:p>
    <w:p w:rsidR="00356CFE" w:rsidRDefault="00356CFE">
      <w:pPr>
        <w:pStyle w:val="ConsPlusTitle"/>
        <w:jc w:val="center"/>
      </w:pPr>
      <w:r>
        <w:t>(изложения) для участников с ОВЗ, детей-инвалидов</w:t>
      </w:r>
    </w:p>
    <w:p w:rsidR="00356CFE" w:rsidRDefault="00356CFE">
      <w:pPr>
        <w:pStyle w:val="ConsPlusTitle"/>
        <w:jc w:val="center"/>
      </w:pPr>
      <w:r>
        <w:t>и инвалидов</w:t>
      </w:r>
    </w:p>
    <w:p w:rsidR="00356CFE" w:rsidRDefault="00356CFE">
      <w:pPr>
        <w:pStyle w:val="ConsPlusNormal"/>
        <w:jc w:val="center"/>
      </w:pPr>
      <w:r>
        <w:t xml:space="preserve">(в ред. </w:t>
      </w:r>
      <w:hyperlink r:id="rId48">
        <w:r>
          <w:rPr>
            <w:color w:val="0000FF"/>
          </w:rPr>
          <w:t>Приказа</w:t>
        </w:r>
      </w:hyperlink>
      <w:r>
        <w:t xml:space="preserve"> Министерства образования и науки</w:t>
      </w:r>
    </w:p>
    <w:p w:rsidR="00356CFE" w:rsidRDefault="00356CFE">
      <w:pPr>
        <w:pStyle w:val="ConsPlusNormal"/>
        <w:jc w:val="center"/>
      </w:pPr>
      <w:r>
        <w:t>Калужской области от 29.10.2020 N 1366)</w:t>
      </w:r>
    </w:p>
    <w:p w:rsidR="00356CFE" w:rsidRDefault="00356CFE">
      <w:pPr>
        <w:pStyle w:val="ConsPlusNormal"/>
        <w:jc w:val="both"/>
      </w:pPr>
    </w:p>
    <w:p w:rsidR="00356CFE" w:rsidRDefault="00356CFE">
      <w:pPr>
        <w:pStyle w:val="ConsPlusNormal"/>
        <w:ind w:firstLine="540"/>
        <w:jc w:val="both"/>
      </w:pPr>
      <w:r>
        <w:t>5.1.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проведение итогового сочинения (изложения) в условиях, учитывающих состояние их здоровья, особенности психофизического развития.</w:t>
      </w:r>
    </w:p>
    <w:p w:rsidR="00356CFE" w:rsidRDefault="00356CFE">
      <w:pPr>
        <w:pStyle w:val="ConsPlusNormal"/>
        <w:spacing w:before="220"/>
        <w:ind w:firstLine="540"/>
        <w:jc w:val="both"/>
      </w:pPr>
      <w:r>
        <w:t>5.2.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356CFE" w:rsidRDefault="00356CFE">
      <w:pPr>
        <w:pStyle w:val="ConsPlusNormal"/>
        <w:spacing w:before="220"/>
        <w:ind w:firstLine="540"/>
        <w:jc w:val="both"/>
      </w:pPr>
      <w:r>
        <w:t>5.3.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356CFE" w:rsidRDefault="00356CFE">
      <w:pPr>
        <w:pStyle w:val="ConsPlusNormal"/>
        <w:spacing w:before="220"/>
        <w:ind w:firstLine="540"/>
        <w:jc w:val="both"/>
      </w:pPr>
      <w:r>
        <w:t>5.4. При проведении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356CFE" w:rsidRDefault="00356CFE">
      <w:pPr>
        <w:pStyle w:val="ConsPlusNormal"/>
        <w:spacing w:before="220"/>
        <w:ind w:firstLine="540"/>
        <w:jc w:val="both"/>
      </w:pPr>
      <w:r>
        <w:t>- 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получения информации (не относящейся к содержанию и выполнению итогового сочинения (изложения));</w:t>
      </w:r>
    </w:p>
    <w:p w:rsidR="00356CFE" w:rsidRDefault="00356CFE">
      <w:pPr>
        <w:pStyle w:val="ConsPlusNormal"/>
        <w:spacing w:before="220"/>
        <w:ind w:firstLine="540"/>
        <w:jc w:val="both"/>
      </w:pPr>
      <w:r>
        <w:t>- оказывают техническую помощь в обеспечении коммуникации (с уполномоченным лицом, членами комиссии,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356CFE" w:rsidRDefault="00356CFE">
      <w:pPr>
        <w:pStyle w:val="ConsPlusNormal"/>
        <w:spacing w:before="220"/>
        <w:ind w:firstLine="540"/>
        <w:jc w:val="both"/>
      </w:pPr>
      <w:r>
        <w:t>- 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356CFE" w:rsidRDefault="00356CFE">
      <w:pPr>
        <w:pStyle w:val="ConsPlusNormal"/>
        <w:spacing w:before="220"/>
        <w:ind w:firstLine="540"/>
        <w:jc w:val="both"/>
      </w:pPr>
      <w:r>
        <w:t>- оказывают помощь в ведении записей, чтении (оказывают помощь в фиксации положения тела, ручки в кисти руки);</w:t>
      </w:r>
    </w:p>
    <w:p w:rsidR="00356CFE" w:rsidRDefault="00356CFE">
      <w:pPr>
        <w:pStyle w:val="ConsPlusNormal"/>
        <w:spacing w:before="220"/>
        <w:ind w:firstLine="540"/>
        <w:jc w:val="both"/>
      </w:pPr>
      <w:r>
        <w:t>-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rsidR="00356CFE" w:rsidRDefault="00356CFE">
      <w:pPr>
        <w:pStyle w:val="ConsPlusNormal"/>
        <w:spacing w:before="220"/>
        <w:ind w:firstLine="540"/>
        <w:jc w:val="both"/>
      </w:pPr>
      <w:r>
        <w:t>- переносят итоговое сочинение (изложение) в бланки итогового сочинения (изложения);</w:t>
      </w:r>
    </w:p>
    <w:p w:rsidR="00356CFE" w:rsidRDefault="00356CFE">
      <w:pPr>
        <w:pStyle w:val="ConsPlusNormal"/>
        <w:spacing w:before="220"/>
        <w:ind w:firstLine="540"/>
        <w:jc w:val="both"/>
      </w:pPr>
      <w:r>
        <w:t>- оказывают техническую помощь при выполнении итогового сочинения (изложения) на компьютере (настройка на экране, изменение (увеличение) шрифта и др.);</w:t>
      </w:r>
    </w:p>
    <w:p w:rsidR="00356CFE" w:rsidRDefault="00356CFE">
      <w:pPr>
        <w:pStyle w:val="ConsPlusNormal"/>
        <w:spacing w:before="220"/>
        <w:ind w:firstLine="540"/>
        <w:jc w:val="both"/>
      </w:pPr>
      <w:r>
        <w:lastRenderedPageBreak/>
        <w:t>- вызывают медперсонал (при необходимости).</w:t>
      </w:r>
    </w:p>
    <w:p w:rsidR="00356CFE" w:rsidRDefault="00356CFE">
      <w:pPr>
        <w:pStyle w:val="ConsPlusNormal"/>
        <w:spacing w:before="220"/>
        <w:ind w:firstLine="540"/>
        <w:jc w:val="both"/>
      </w:pPr>
      <w:r>
        <w:t>5.5.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rsidR="00356CFE" w:rsidRDefault="00356CFE">
      <w:pPr>
        <w:pStyle w:val="ConsPlusNormal"/>
        <w:spacing w:before="220"/>
        <w:ind w:firstLine="540"/>
        <w:jc w:val="both"/>
      </w:pPr>
      <w:r>
        <w:t>5.5.1. Для слабослышащих участников итогового сочинения (изложения):</w:t>
      </w:r>
    </w:p>
    <w:p w:rsidR="00356CFE" w:rsidRDefault="00356CFE">
      <w:pPr>
        <w:pStyle w:val="ConsPlusNormal"/>
        <w:spacing w:before="220"/>
        <w:ind w:firstLine="540"/>
        <w:jc w:val="both"/>
      </w:pPr>
      <w:r>
        <w:t>- 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356CFE" w:rsidRDefault="00356CFE">
      <w:pPr>
        <w:pStyle w:val="ConsPlusNormal"/>
        <w:spacing w:before="220"/>
        <w:ind w:firstLine="540"/>
        <w:jc w:val="both"/>
      </w:pPr>
      <w:r>
        <w:t>- при необходимости привлекается ассистент-сурдопереводчик.</w:t>
      </w:r>
    </w:p>
    <w:p w:rsidR="00356CFE" w:rsidRDefault="00356CFE">
      <w:pPr>
        <w:pStyle w:val="ConsPlusNormal"/>
        <w:spacing w:before="220"/>
        <w:ind w:firstLine="540"/>
        <w:jc w:val="both"/>
      </w:pPr>
      <w:r>
        <w:t>5.5.2. Для глухих участников итогового сочинения (изложения):</w:t>
      </w:r>
    </w:p>
    <w:p w:rsidR="00356CFE" w:rsidRDefault="00356CFE">
      <w:pPr>
        <w:pStyle w:val="ConsPlusNormal"/>
        <w:spacing w:before="220"/>
        <w:ind w:firstLine="540"/>
        <w:jc w:val="both"/>
      </w:pPr>
      <w:r>
        <w:t>- при необходимости привлекается ассистент-сурдопереводчик;</w:t>
      </w:r>
    </w:p>
    <w:p w:rsidR="00356CFE" w:rsidRDefault="00356CFE">
      <w:pPr>
        <w:pStyle w:val="ConsPlusNormal"/>
        <w:spacing w:before="220"/>
        <w:ind w:firstLine="540"/>
        <w:jc w:val="both"/>
      </w:pPr>
      <w:r>
        <w:t>- 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356CFE" w:rsidRDefault="00356CFE">
      <w:pPr>
        <w:pStyle w:val="ConsPlusNormal"/>
        <w:spacing w:before="220"/>
        <w:ind w:firstLine="540"/>
        <w:jc w:val="both"/>
      </w:pPr>
      <w:r>
        <w:t>5.5.3. Для участников с нарушением опорно-двигательного аппарата 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356CFE" w:rsidRDefault="00356CFE">
      <w:pPr>
        <w:pStyle w:val="ConsPlusNormal"/>
        <w:spacing w:before="220"/>
        <w:ind w:firstLine="540"/>
        <w:jc w:val="both"/>
      </w:pPr>
      <w:r>
        <w:t>Итоговое сочинение (изложение), выполненное на компьютере, в присутствии уполномоченного лица переносится ассистентом в бланки сочинения (изложения).</w:t>
      </w:r>
    </w:p>
    <w:p w:rsidR="00356CFE" w:rsidRDefault="00356CFE">
      <w:pPr>
        <w:pStyle w:val="ConsPlusNormal"/>
        <w:spacing w:before="220"/>
        <w:ind w:firstLine="540"/>
        <w:jc w:val="both"/>
      </w:pPr>
      <w:r>
        <w:t>5.5.4. Для слепых участников:</w:t>
      </w:r>
    </w:p>
    <w:p w:rsidR="00356CFE" w:rsidRDefault="00356CFE">
      <w:pPr>
        <w:pStyle w:val="ConsPlusNormal"/>
        <w:spacing w:before="220"/>
        <w:ind w:firstLine="540"/>
        <w:jc w:val="both"/>
      </w:pPr>
      <w:r>
        <w:t>- 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356CFE" w:rsidRDefault="00356CFE">
      <w:pPr>
        <w:pStyle w:val="ConsPlusNormal"/>
        <w:spacing w:before="220"/>
        <w:ind w:firstLine="540"/>
        <w:jc w:val="both"/>
      </w:pPr>
      <w:r>
        <w:t>- предусматриваются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356CFE" w:rsidRDefault="00356CFE">
      <w:pPr>
        <w:pStyle w:val="ConsPlusNormal"/>
        <w:spacing w:before="220"/>
        <w:ind w:firstLine="540"/>
        <w:jc w:val="both"/>
      </w:pPr>
      <w:r>
        <w:t>- итоговое сочинение (изложение) выполняется рельефно-точечным шрифтом Брайля в специально предусмотренных тетрадях или на компьютере.</w:t>
      </w:r>
    </w:p>
    <w:p w:rsidR="00356CFE" w:rsidRDefault="00356CFE">
      <w:pPr>
        <w:pStyle w:val="ConsPlusNormal"/>
        <w:spacing w:before="220"/>
        <w:ind w:firstLine="540"/>
        <w:jc w:val="both"/>
      </w:pPr>
      <w:r>
        <w:t>Итоговое сочинение (изложение), выполненное в специально предусмотренных тетрадях или на компьютере, в присутствии уполномоченного лица переносится ассистентом в бланки сочинения (изложения).</w:t>
      </w:r>
    </w:p>
    <w:p w:rsidR="00356CFE" w:rsidRDefault="00356CFE">
      <w:pPr>
        <w:pStyle w:val="ConsPlusNormal"/>
        <w:spacing w:before="220"/>
        <w:ind w:firstLine="540"/>
        <w:jc w:val="both"/>
      </w:pPr>
      <w:r>
        <w:t>5.5.5. Для слабовидящих:</w:t>
      </w:r>
    </w:p>
    <w:p w:rsidR="00356CFE" w:rsidRDefault="00356CFE">
      <w:pPr>
        <w:pStyle w:val="ConsPlusNormal"/>
        <w:spacing w:before="220"/>
        <w:ind w:firstLine="540"/>
        <w:jc w:val="both"/>
      </w:pPr>
      <w:r>
        <w:t xml:space="preserve">- 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w:t>
      </w:r>
      <w:proofErr w:type="spellStart"/>
      <w:r>
        <w:t>Bold</w:t>
      </w:r>
      <w:proofErr w:type="spellEnd"/>
      <w:r>
        <w:t xml:space="preserve"> (полужирный));</w:t>
      </w:r>
    </w:p>
    <w:p w:rsidR="00356CFE" w:rsidRDefault="00356CFE">
      <w:pPr>
        <w:pStyle w:val="ConsPlusNormal"/>
        <w:spacing w:before="220"/>
        <w:ind w:firstLine="540"/>
        <w:jc w:val="both"/>
      </w:pPr>
      <w:r>
        <w:t>- 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356CFE" w:rsidRDefault="00356CFE">
      <w:pPr>
        <w:pStyle w:val="ConsPlusNormal"/>
        <w:spacing w:before="220"/>
        <w:ind w:firstLine="540"/>
        <w:jc w:val="both"/>
      </w:pPr>
      <w:r>
        <w:lastRenderedPageBreak/>
        <w:t>Итоговое сочинение (изложение), выполненное в бланках сочинения (изложения) увеличенного размера, в присутствии уполномоченного лица переносится ассистентом в стандартные бланки сочинения (изложения).</w:t>
      </w:r>
    </w:p>
    <w:p w:rsidR="00356CFE" w:rsidRDefault="00356CFE">
      <w:pPr>
        <w:pStyle w:val="ConsPlusNormal"/>
        <w:spacing w:before="220"/>
        <w:ind w:firstLine="540"/>
        <w:jc w:val="both"/>
      </w:pPr>
      <w:r>
        <w:t xml:space="preserve">5.5.6.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а также слепых, слабовидящих, глухих, </w:t>
      </w:r>
      <w:proofErr w:type="spellStart"/>
      <w:r>
        <w:t>позднооглоших</w:t>
      </w:r>
      <w:proofErr w:type="spellEnd"/>
      <w:r>
        <w:t xml:space="preserve">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забирает те</w:t>
      </w:r>
      <w:proofErr w:type="gramStart"/>
      <w:r>
        <w:t>кст дл</w:t>
      </w:r>
      <w:proofErr w:type="gramEnd"/>
      <w:r>
        <w:t>я итогового изложения и участники приступают к написанию итогового изложения.</w:t>
      </w:r>
    </w:p>
    <w:p w:rsidR="00356CFE" w:rsidRDefault="00356CFE">
      <w:pPr>
        <w:pStyle w:val="ConsPlusNormal"/>
        <w:spacing w:before="220"/>
        <w:ind w:firstLine="540"/>
        <w:jc w:val="both"/>
      </w:pPr>
      <w:r>
        <w:t xml:space="preserve">Для глухих, </w:t>
      </w:r>
      <w:proofErr w:type="spellStart"/>
      <w:r>
        <w:t>позднооглоших</w:t>
      </w:r>
      <w:proofErr w:type="spellEnd"/>
      <w:r>
        <w:t xml:space="preserve">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356CFE" w:rsidRDefault="00356CFE">
      <w:pPr>
        <w:pStyle w:val="ConsPlusNormal"/>
        <w:spacing w:before="220"/>
        <w:ind w:firstLine="540"/>
        <w:jc w:val="both"/>
      </w:pPr>
      <w: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w:t>
      </w:r>
    </w:p>
    <w:p w:rsidR="00356CFE" w:rsidRDefault="00356CFE">
      <w:pPr>
        <w:pStyle w:val="ConsPlusNormal"/>
        <w:spacing w:before="220"/>
        <w:ind w:firstLine="540"/>
        <w:jc w:val="both"/>
      </w:pPr>
      <w:r>
        <w:t>5.5.7. Основанием для организации итогового сочинения (изложения) на дому, в медицинской организации являются заключение медицинской организации и рекомендации психолого-медико-педагогической комиссии.</w:t>
      </w:r>
    </w:p>
    <w:p w:rsidR="00356CFE" w:rsidRDefault="00356CFE">
      <w:pPr>
        <w:pStyle w:val="ConsPlusNormal"/>
        <w:spacing w:before="220"/>
        <w:ind w:firstLine="540"/>
        <w:jc w:val="both"/>
      </w:pPr>
      <w: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356CFE" w:rsidRDefault="00356CFE">
      <w:pPr>
        <w:pStyle w:val="ConsPlusNormal"/>
        <w:spacing w:before="220"/>
        <w:ind w:firstLine="540"/>
        <w:jc w:val="both"/>
      </w:pPr>
      <w:r>
        <w:t>5.5.8.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356CFE" w:rsidRDefault="00356CFE">
      <w:pPr>
        <w:pStyle w:val="ConsPlusNormal"/>
        <w:spacing w:before="220"/>
        <w:ind w:firstLine="540"/>
        <w:jc w:val="both"/>
      </w:pPr>
      <w:r>
        <w:t xml:space="preserve">Устное сочинение (изложение) участников записывается на </w:t>
      </w:r>
      <w:proofErr w:type="spellStart"/>
      <w:r>
        <w:t>флеш-носитель</w:t>
      </w:r>
      <w:proofErr w:type="spellEnd"/>
      <w:r>
        <w:t>. Аудиозаписи участников передаются ассистенту, который в присутствии уполномоченного лица переносит устные сочинения (изложения) из аудиозаписей в бланки сочинения (изложения).</w:t>
      </w:r>
    </w:p>
    <w:p w:rsidR="00356CFE" w:rsidRDefault="00356CFE">
      <w:pPr>
        <w:pStyle w:val="ConsPlusNormal"/>
        <w:spacing w:before="220"/>
        <w:ind w:firstLine="540"/>
        <w:jc w:val="both"/>
      </w:pPr>
      <w: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356CFE" w:rsidRDefault="00356CFE">
      <w:pPr>
        <w:pStyle w:val="ConsPlusNormal"/>
        <w:jc w:val="both"/>
      </w:pPr>
    </w:p>
    <w:p w:rsidR="00356CFE" w:rsidRDefault="00356CFE">
      <w:pPr>
        <w:pStyle w:val="ConsPlusTitle"/>
        <w:jc w:val="center"/>
        <w:outlineLvl w:val="1"/>
      </w:pPr>
      <w:r>
        <w:t>6. Порядок, сроки проверки и ознакомления с результатами</w:t>
      </w:r>
    </w:p>
    <w:p w:rsidR="00356CFE" w:rsidRDefault="00356CFE">
      <w:pPr>
        <w:pStyle w:val="ConsPlusTitle"/>
        <w:jc w:val="center"/>
      </w:pPr>
      <w:r>
        <w:t>итогового сочинения (изложения)</w:t>
      </w:r>
    </w:p>
    <w:p w:rsidR="00356CFE" w:rsidRDefault="00356CFE">
      <w:pPr>
        <w:pStyle w:val="ConsPlusNormal"/>
        <w:jc w:val="both"/>
      </w:pPr>
    </w:p>
    <w:p w:rsidR="00356CFE" w:rsidRDefault="00356CFE">
      <w:pPr>
        <w:pStyle w:val="ConsPlusNormal"/>
        <w:ind w:firstLine="540"/>
        <w:jc w:val="both"/>
      </w:pPr>
      <w:r>
        <w:t xml:space="preserve">6.1. Проверка итоговых сочинений (изложений) осуществляется экспертной комиссией образовательной организации, муниципальной и (или) региональной комиссиями с правом </w:t>
      </w:r>
      <w:r>
        <w:lastRenderedPageBreak/>
        <w:t>привлечения независимых экспертов из других образовательных организаций.</w:t>
      </w:r>
    </w:p>
    <w:p w:rsidR="00356CFE" w:rsidRDefault="00356CFE">
      <w:pPr>
        <w:pStyle w:val="ConsPlusNormal"/>
        <w:spacing w:before="220"/>
        <w:ind w:firstLine="540"/>
        <w:jc w:val="both"/>
      </w:pPr>
      <w:r>
        <w:t>6.1.1. Экспертная комиссия образовательной организации должна состоять не менее чем из трех человек. Состав экспертной комиссии формируется из школьных учителей-предметников, представителя администрации школы, при необходимости - независимых экспертов.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качественной проверки сочинений (изложений), а также для повышения объективности оценивания работ участников итогового сочинения (изложения).</w:t>
      </w:r>
    </w:p>
    <w:p w:rsidR="00356CFE" w:rsidRDefault="00356CFE">
      <w:pPr>
        <w:pStyle w:val="ConsPlusNormal"/>
        <w:spacing w:before="220"/>
        <w:ind w:firstLine="540"/>
        <w:jc w:val="both"/>
      </w:pPr>
      <w:r>
        <w:t>6.1.2. В состав экспертной комиссии образовательной организации не рекомендуется включать учителей и близких родственников выпускников текущего учебного года.</w:t>
      </w:r>
    </w:p>
    <w:p w:rsidR="00356CFE" w:rsidRDefault="00356CFE">
      <w:pPr>
        <w:pStyle w:val="ConsPlusNormal"/>
        <w:spacing w:before="220"/>
        <w:ind w:firstLine="540"/>
        <w:jc w:val="both"/>
      </w:pPr>
      <w:r>
        <w:t>6.1.3. Составы региональной и муниципальной комиссий формируются соответственно министерством и МОУО на основании установленных требований.</w:t>
      </w:r>
    </w:p>
    <w:p w:rsidR="00356CFE" w:rsidRDefault="00356CFE">
      <w:pPr>
        <w:pStyle w:val="ConsPlusNormal"/>
        <w:spacing w:before="220"/>
        <w:ind w:firstLine="540"/>
        <w:jc w:val="both"/>
      </w:pPr>
      <w:r>
        <w:t>6.1.4. Члены экспертных комиссий образовательных организаций и эксперты региональной и муниципальной комиссий (далее - эксперты) должны обладать квалификацией, которая отвечает следующим требованиям:</w:t>
      </w:r>
    </w:p>
    <w:p w:rsidR="00356CFE" w:rsidRDefault="00356CFE">
      <w:pPr>
        <w:pStyle w:val="ConsPlusNormal"/>
        <w:spacing w:before="220"/>
        <w:ind w:firstLine="540"/>
        <w:jc w:val="both"/>
      </w:pPr>
      <w:r>
        <w:t>6.1.4.1. Владение необходимой нормативной базой:</w:t>
      </w:r>
    </w:p>
    <w:p w:rsidR="00356CFE" w:rsidRDefault="00356CFE">
      <w:pPr>
        <w:pStyle w:val="ConsPlusNormal"/>
        <w:spacing w:before="220"/>
        <w:ind w:firstLine="540"/>
        <w:jc w:val="both"/>
      </w:pPr>
      <w:r>
        <w:t xml:space="preserve">- абзац утратил силу. - </w:t>
      </w:r>
      <w:hyperlink r:id="rId49">
        <w:r>
          <w:rPr>
            <w:color w:val="0000FF"/>
          </w:rPr>
          <w:t>Приказ</w:t>
        </w:r>
      </w:hyperlink>
      <w:r>
        <w:t xml:space="preserve"> Министерства образования и науки Калужской области от 16.11.2021 N 1478;</w:t>
      </w:r>
    </w:p>
    <w:p w:rsidR="00356CFE" w:rsidRDefault="00356CFE">
      <w:pPr>
        <w:pStyle w:val="ConsPlusNormal"/>
        <w:spacing w:before="220"/>
        <w:ind w:firstLine="540"/>
        <w:jc w:val="both"/>
      </w:pPr>
      <w:r>
        <w:t>- нормативные правовые акты, регламентирующие проведение итогового сочинения (изложения);</w:t>
      </w:r>
    </w:p>
    <w:p w:rsidR="00356CFE" w:rsidRDefault="00356CFE">
      <w:pPr>
        <w:pStyle w:val="ConsPlusNormal"/>
        <w:spacing w:before="220"/>
        <w:ind w:firstLine="540"/>
        <w:jc w:val="both"/>
      </w:pPr>
      <w:r>
        <w:t>- рекомендации по проведению итогового сочинения (изложения);</w:t>
      </w:r>
    </w:p>
    <w:p w:rsidR="00356CFE" w:rsidRDefault="00356CFE">
      <w:pPr>
        <w:pStyle w:val="ConsPlusNormal"/>
        <w:spacing w:before="220"/>
        <w:ind w:firstLine="540"/>
        <w:jc w:val="both"/>
      </w:pPr>
      <w:r>
        <w:t>- рекомендации по техническому обеспечению организации и проведения итогового сочинения (изложения);</w:t>
      </w:r>
    </w:p>
    <w:p w:rsidR="00356CFE" w:rsidRDefault="00356CFE">
      <w:pPr>
        <w:pStyle w:val="ConsPlusNormal"/>
        <w:spacing w:before="220"/>
        <w:ind w:firstLine="540"/>
        <w:jc w:val="both"/>
      </w:pPr>
      <w:r>
        <w:t>- настоящий Порядок.</w:t>
      </w:r>
    </w:p>
    <w:p w:rsidR="00356CFE" w:rsidRDefault="00356CFE">
      <w:pPr>
        <w:pStyle w:val="ConsPlusNormal"/>
        <w:spacing w:before="220"/>
        <w:ind w:firstLine="540"/>
        <w:jc w:val="both"/>
      </w:pPr>
      <w:r>
        <w:t>6.1.4.2. Наличие высшего профессионального (педагогического) образования по специальности "Русский язык и литература" с квалификацией "Учитель русского языка и литературы".</w:t>
      </w:r>
    </w:p>
    <w:p w:rsidR="00356CFE" w:rsidRDefault="00356CFE">
      <w:pPr>
        <w:pStyle w:val="ConsPlusNormal"/>
        <w:spacing w:before="220"/>
        <w:ind w:firstLine="540"/>
        <w:jc w:val="both"/>
      </w:pPr>
      <w:r>
        <w:t>6.1.4.3. Наличие опыта проверки сочинений (изложений) в выпускных классах образовательных организаций, реализующих программы среднего общего образования.</w:t>
      </w:r>
    </w:p>
    <w:p w:rsidR="00356CFE" w:rsidRDefault="00356CFE">
      <w:pPr>
        <w:pStyle w:val="ConsPlusNormal"/>
        <w:spacing w:before="220"/>
        <w:ind w:firstLine="540"/>
        <w:jc w:val="both"/>
      </w:pPr>
      <w:r>
        <w:t>6.1.4.4. Знание требований к результатам освоения основной образовательной программы среднего общего образования по русскому языку и литературе, установленных федеральным государственным образовательным стандартом среднего общего образования (</w:t>
      </w:r>
      <w:hyperlink r:id="rId50">
        <w:r>
          <w:rPr>
            <w:color w:val="0000FF"/>
          </w:rPr>
          <w:t>приказ</w:t>
        </w:r>
      </w:hyperlink>
      <w:r>
        <w:t xml:space="preserve"> Министерства образования и науки Российской Федерации от 17.05.2012 N 413 "Об утверждении федерального образовательного стандарта среднего общего образования" (в ред. приказов Министерства образования и науки Российской Федерации от 29.12.2014 N 1645, от 31.12.2015 N 1578, от 29.06.2017 N 613, приказов Министерства просвещения Российской Федерации от 24.09.2020 N 519, от 11.12.2020 N 712, от 12.08.2022 N 732)), владение содержанием примерных основных образовательных программ, учебников, включенных в федеральный перечень учебников, допущенных Министерством просвещения Российской Федерации к использованию организациями, осуществляющими образовательную деятельность.</w:t>
      </w:r>
    </w:p>
    <w:p w:rsidR="00356CFE" w:rsidRDefault="00356CFE">
      <w:pPr>
        <w:pStyle w:val="ConsPlusNormal"/>
        <w:jc w:val="both"/>
      </w:pPr>
      <w:r>
        <w:t xml:space="preserve">(в ред. Приказов Министерства образования и науки Калужской области от 16.11.2021 </w:t>
      </w:r>
      <w:hyperlink r:id="rId51">
        <w:r>
          <w:rPr>
            <w:color w:val="0000FF"/>
          </w:rPr>
          <w:t>N 1478</w:t>
        </w:r>
      </w:hyperlink>
      <w:r>
        <w:t xml:space="preserve">, от 17.11.2022 </w:t>
      </w:r>
      <w:hyperlink r:id="rId52">
        <w:r>
          <w:rPr>
            <w:color w:val="0000FF"/>
          </w:rPr>
          <w:t>N 1664</w:t>
        </w:r>
      </w:hyperlink>
      <w:r>
        <w:t>)</w:t>
      </w:r>
    </w:p>
    <w:p w:rsidR="00356CFE" w:rsidRDefault="00356CFE">
      <w:pPr>
        <w:pStyle w:val="ConsPlusNormal"/>
        <w:spacing w:before="220"/>
        <w:ind w:firstLine="540"/>
        <w:jc w:val="both"/>
      </w:pPr>
      <w:r>
        <w:lastRenderedPageBreak/>
        <w:t>6.1.4.5. Владение компетенциями, необходимыми для проверки сочинения (изложения):</w:t>
      </w:r>
    </w:p>
    <w:p w:rsidR="00356CFE" w:rsidRDefault="00356CFE">
      <w:pPr>
        <w:pStyle w:val="ConsPlusNormal"/>
        <w:spacing w:before="220"/>
        <w:ind w:firstLine="540"/>
        <w:jc w:val="both"/>
      </w:pPr>
      <w:r>
        <w:t>- знание общих научно-методических подходов к проверке и оцениванию сочинения (изложения);</w:t>
      </w:r>
    </w:p>
    <w:p w:rsidR="00356CFE" w:rsidRDefault="00356CFE">
      <w:pPr>
        <w:pStyle w:val="ConsPlusNormal"/>
        <w:spacing w:before="220"/>
        <w:ind w:firstLine="540"/>
        <w:jc w:val="both"/>
      </w:pPr>
      <w:r>
        <w:t>- умение проверять и оценивать итоговое сочинение (изложение) в соответствии с установленными критериями и нормативами оценки;</w:t>
      </w:r>
    </w:p>
    <w:p w:rsidR="00356CFE" w:rsidRDefault="00356CFE">
      <w:pPr>
        <w:pStyle w:val="ConsPlusNormal"/>
        <w:spacing w:before="220"/>
        <w:ind w:firstLine="540"/>
        <w:jc w:val="both"/>
      </w:pPr>
      <w:r>
        <w:t>- умение разграничивать ошибки и недочеты различного типа; выявлять в работе однотипные и негрубые ошибки; правильно классифицировать ошибки;</w:t>
      </w:r>
    </w:p>
    <w:p w:rsidR="00356CFE" w:rsidRDefault="00356CFE">
      <w:pPr>
        <w:pStyle w:val="ConsPlusNormal"/>
        <w:spacing w:before="220"/>
        <w:ind w:firstLine="540"/>
        <w:jc w:val="both"/>
      </w:pPr>
      <w:r>
        <w:t>- умение оформлять результаты проверки, соблюдая установленные технические требования;</w:t>
      </w:r>
    </w:p>
    <w:p w:rsidR="00356CFE" w:rsidRDefault="00356CFE">
      <w:pPr>
        <w:pStyle w:val="ConsPlusNormal"/>
        <w:spacing w:before="220"/>
        <w:ind w:firstLine="540"/>
        <w:jc w:val="both"/>
      </w:pPr>
      <w:r>
        <w:t>- умение обобщать результаты.</w:t>
      </w:r>
    </w:p>
    <w:p w:rsidR="00356CFE" w:rsidRDefault="00356CFE">
      <w:pPr>
        <w:pStyle w:val="ConsPlusNormal"/>
        <w:spacing w:before="220"/>
        <w:ind w:firstLine="540"/>
        <w:jc w:val="both"/>
      </w:pPr>
      <w:r>
        <w:t>6.2. Итоговые сочинения (изложения) проверяются и оцениваются экспертами в соответствии с установленными критериями оценивания в течение 7 календарных дней (проверка должна завершиться не позднее чем через семь календарных дней с даты проведения итогового сочинения (изложения).</w:t>
      </w:r>
    </w:p>
    <w:p w:rsidR="00356CFE" w:rsidRDefault="00356CFE">
      <w:pPr>
        <w:pStyle w:val="ConsPlusNormal"/>
        <w:spacing w:before="220"/>
        <w:ind w:firstLine="540"/>
        <w:jc w:val="both"/>
      </w:pPr>
      <w:r>
        <w:t>6.3. В присутствии уполномоченного лица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не производится, проверка таких сочинений (изложений) не осуществляется.</w:t>
      </w:r>
    </w:p>
    <w:p w:rsidR="00356CFE" w:rsidRDefault="00356CFE">
      <w:pPr>
        <w:pStyle w:val="ConsPlusNormal"/>
        <w:spacing w:before="220"/>
        <w:ind w:firstLine="540"/>
        <w:jc w:val="both"/>
      </w:pPr>
      <w:r>
        <w:t>6.4.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уполномоченному лицу для учета, а также для принятия решения о допуске указанных участников к повторной сдаче итогового сочинения (изложения).</w:t>
      </w:r>
    </w:p>
    <w:p w:rsidR="00356CFE" w:rsidRDefault="00356CFE">
      <w:pPr>
        <w:pStyle w:val="ConsPlusNormal"/>
        <w:spacing w:before="220"/>
        <w:ind w:firstLine="540"/>
        <w:jc w:val="both"/>
      </w:pPr>
      <w:r>
        <w:t>6.5. В случае выполнения итогового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для последующей корректной проверки и обработки бланков итогового сочинения (изложения) такого участника.</w:t>
      </w:r>
    </w:p>
    <w:p w:rsidR="00356CFE" w:rsidRDefault="00356CFE">
      <w:pPr>
        <w:pStyle w:val="ConsPlusNormal"/>
        <w:spacing w:before="220"/>
        <w:ind w:firstLine="540"/>
        <w:jc w:val="both"/>
      </w:pPr>
      <w:r>
        <w:t>6.6. Уполномоченное лицо передает экспертам копии бланков записи на проверку и копии бланков регистрации для внесения результатов проверки.</w:t>
      </w:r>
    </w:p>
    <w:p w:rsidR="00356CFE" w:rsidRDefault="00356CFE">
      <w:pPr>
        <w:pStyle w:val="ConsPlusNormal"/>
        <w:spacing w:before="220"/>
        <w:ind w:firstLine="540"/>
        <w:jc w:val="both"/>
      </w:pPr>
      <w:r>
        <w:t>6.7. Перед осуществлением проверки итогового сочинения (изложения) по критериям оценивания, разработанным Рособрнадзором, эксперты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356CFE" w:rsidRDefault="00356CFE">
      <w:pPr>
        <w:pStyle w:val="ConsPlusNormal"/>
        <w:spacing w:before="220"/>
        <w:ind w:firstLine="540"/>
        <w:jc w:val="both"/>
      </w:pPr>
      <w:r>
        <w:t>6.8. 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за всю работу в целом в случае несоблюдения хотя бы одного из установленных требований.</w:t>
      </w:r>
    </w:p>
    <w:p w:rsidR="00356CFE" w:rsidRDefault="00356CFE">
      <w:pPr>
        <w:pStyle w:val="ConsPlusNormal"/>
        <w:spacing w:before="220"/>
        <w:ind w:firstLine="540"/>
        <w:jc w:val="both"/>
      </w:pPr>
      <w:r>
        <w:t>6.9. Каждое сочинение (изложение) проверяется одним экспертом один раз. Результаты проверки и оценка вносятся в копию бланка регистрации.</w:t>
      </w:r>
    </w:p>
    <w:p w:rsidR="00356CFE" w:rsidRDefault="00356CFE">
      <w:pPr>
        <w:pStyle w:val="ConsPlusNormal"/>
        <w:spacing w:before="220"/>
        <w:ind w:firstLine="540"/>
        <w:jc w:val="both"/>
      </w:pPr>
      <w:r>
        <w:t xml:space="preserve">6.10. Копии бланков регистрации и бланков записи участников итогового сочинения (изложения) эксперты передают уполномоченному лицу, которое определят лицо для переноса </w:t>
      </w:r>
      <w:r>
        <w:lastRenderedPageBreak/>
        <w:t>результатов проверки из копий бланков регистрации в оригиналы бланков регистрации участников итогового сочинения (изложения).</w:t>
      </w:r>
    </w:p>
    <w:p w:rsidR="00356CFE" w:rsidRDefault="00356CFE">
      <w:pPr>
        <w:pStyle w:val="ConsPlusNormal"/>
        <w:spacing w:before="220"/>
        <w:ind w:firstLine="540"/>
        <w:jc w:val="both"/>
      </w:pPr>
      <w:r>
        <w:t>6.11. Проверка и оценивание итогового сочинения (изложения) должны завершиться не позднее чем через семь календарных дней с даты проведения итогового сочинения (изложения).</w:t>
      </w:r>
    </w:p>
    <w:p w:rsidR="00356CFE" w:rsidRDefault="00356CFE">
      <w:pPr>
        <w:pStyle w:val="ConsPlusNormal"/>
        <w:spacing w:before="220"/>
        <w:ind w:firstLine="540"/>
        <w:jc w:val="both"/>
      </w:pPr>
      <w:r>
        <w:t>6.12. Ознакомление участников итогового сочинения (изложения) с их результатами осуществляется в течение двух рабочих дней по окончании проверки и оценивания итогового сочинения (изложения) в местах подачи заявлений для участия в итоговом сочинении (изложении).</w:t>
      </w:r>
    </w:p>
    <w:p w:rsidR="00356CFE" w:rsidRDefault="00356CFE">
      <w:pPr>
        <w:pStyle w:val="ConsPlusNormal"/>
        <w:jc w:val="both"/>
      </w:pPr>
    </w:p>
    <w:p w:rsidR="00356CFE" w:rsidRDefault="00356CFE">
      <w:pPr>
        <w:pStyle w:val="ConsPlusTitle"/>
        <w:jc w:val="center"/>
        <w:outlineLvl w:val="1"/>
      </w:pPr>
      <w:r>
        <w:t>7. Обработка результатов итогового сочинения (изложения)</w:t>
      </w:r>
    </w:p>
    <w:p w:rsidR="00356CFE" w:rsidRDefault="00356CFE">
      <w:pPr>
        <w:pStyle w:val="ConsPlusNormal"/>
        <w:jc w:val="both"/>
      </w:pPr>
    </w:p>
    <w:p w:rsidR="00356CFE" w:rsidRDefault="00356CFE">
      <w:pPr>
        <w:pStyle w:val="ConsPlusNormal"/>
        <w:ind w:firstLine="540"/>
        <w:jc w:val="both"/>
      </w:pPr>
      <w:r>
        <w:t>7.1. Оригиналы бланков регистрации с внесенными в них результатами проверки, бланков записи итогового сочинения (изложения), в том числе незаполненных, аудиозаписи устных итоговых сочинений (изложений) (в случае прохождения итогового сочинения (изложения) в устной форме (далее - оригиналы бланков итогового сочинения (изложения) доставляются в РЦОИ руководителями МОУО или образовательных организаций, в которых проводилась проверка, в течение одного дня по истечении установленных настоящим Порядком сроков проверки.</w:t>
      </w:r>
    </w:p>
    <w:p w:rsidR="00356CFE" w:rsidRDefault="00356CFE">
      <w:pPr>
        <w:pStyle w:val="ConsPlusNormal"/>
        <w:spacing w:before="220"/>
        <w:ind w:firstLine="540"/>
        <w:jc w:val="both"/>
      </w:pPr>
      <w:r>
        <w:t>7.2. Обработка бланков итогового сочинения (изложения) осуществляется РЦОИ с использованием специальных аппаратно-программных средств и включает в себя:</w:t>
      </w:r>
    </w:p>
    <w:p w:rsidR="00356CFE" w:rsidRDefault="00356CFE">
      <w:pPr>
        <w:pStyle w:val="ConsPlusNormal"/>
        <w:spacing w:before="220"/>
        <w:ind w:firstLine="540"/>
        <w:jc w:val="both"/>
      </w:pPr>
      <w:r>
        <w:t>- сканирование оригиналов бланков итогового сочинения (изложения);</w:t>
      </w:r>
    </w:p>
    <w:p w:rsidR="00356CFE" w:rsidRDefault="00356CFE">
      <w:pPr>
        <w:pStyle w:val="ConsPlusNormal"/>
        <w:spacing w:before="220"/>
        <w:ind w:firstLine="540"/>
        <w:jc w:val="both"/>
      </w:pPr>
      <w:r>
        <w:t>- распознавание информации, внесенной в оригиналы бланков итогового сочинения (изложения);</w:t>
      </w:r>
    </w:p>
    <w:p w:rsidR="00356CFE" w:rsidRDefault="00356CFE">
      <w:pPr>
        <w:pStyle w:val="ConsPlusNormal"/>
        <w:spacing w:before="220"/>
        <w:ind w:firstLine="540"/>
        <w:jc w:val="both"/>
      </w:pPr>
      <w:r>
        <w:t>- сверку распознанной информации с оригинальной информацией, внесенной в оригиналы бланков итогового сочинения (изложения).</w:t>
      </w:r>
    </w:p>
    <w:p w:rsidR="00356CFE" w:rsidRDefault="00356CFE">
      <w:pPr>
        <w:pStyle w:val="ConsPlusNormal"/>
        <w:spacing w:before="220"/>
        <w:ind w:firstLine="540"/>
        <w:jc w:val="both"/>
      </w:pPr>
      <w:r>
        <w:t>7.3. Обработка бланков итогового сочинения (изложения) должна завершиться не позднее чем через пять календарных дней после установленных настоящим Порядком сроков завершения проверки итогового сочинения (изложения) экспертами.</w:t>
      </w:r>
    </w:p>
    <w:p w:rsidR="00356CFE" w:rsidRDefault="00356CFE">
      <w:pPr>
        <w:pStyle w:val="ConsPlusNormal"/>
        <w:spacing w:before="220"/>
        <w:ind w:firstLine="540"/>
        <w:jc w:val="both"/>
      </w:pPr>
      <w:r>
        <w:t>7.4. Образы оригиналов бланков записи итогового сочинения размещаются РЦОИ на региональном сервере.</w:t>
      </w:r>
    </w:p>
    <w:p w:rsidR="00356CFE" w:rsidRDefault="00356CFE">
      <w:pPr>
        <w:pStyle w:val="ConsPlusNormal"/>
        <w:spacing w:before="220"/>
        <w:ind w:firstLine="540"/>
        <w:jc w:val="both"/>
      </w:pPr>
      <w:r>
        <w:t>7.5. Оригиналы бланков итогового сочинения (изложения) хранятся в РЦОИ не менее трех месяцев с момента поступления в РЦОИ, а затем уничтожаются лицами, назначенными руководителем РЦОИ.</w:t>
      </w:r>
    </w:p>
    <w:p w:rsidR="00356CFE" w:rsidRDefault="00356CFE">
      <w:pPr>
        <w:pStyle w:val="ConsPlusNormal"/>
        <w:jc w:val="both"/>
      </w:pPr>
    </w:p>
    <w:p w:rsidR="00356CFE" w:rsidRDefault="00356CFE">
      <w:pPr>
        <w:pStyle w:val="ConsPlusTitle"/>
        <w:jc w:val="center"/>
        <w:outlineLvl w:val="1"/>
      </w:pPr>
      <w:r>
        <w:t>8. Проведение повторной проверки итогового сочинения</w:t>
      </w:r>
    </w:p>
    <w:p w:rsidR="00356CFE" w:rsidRDefault="00356CFE">
      <w:pPr>
        <w:pStyle w:val="ConsPlusTitle"/>
        <w:jc w:val="center"/>
      </w:pPr>
      <w:r>
        <w:t>(изложения)</w:t>
      </w:r>
    </w:p>
    <w:p w:rsidR="00356CFE" w:rsidRDefault="00356CFE">
      <w:pPr>
        <w:pStyle w:val="ConsPlusNormal"/>
        <w:jc w:val="center"/>
      </w:pPr>
      <w:r>
        <w:t xml:space="preserve">(в ред. </w:t>
      </w:r>
      <w:hyperlink r:id="rId53">
        <w:r>
          <w:rPr>
            <w:color w:val="0000FF"/>
          </w:rPr>
          <w:t>Приказа</w:t>
        </w:r>
      </w:hyperlink>
      <w:r>
        <w:t xml:space="preserve"> Министерства образования и науки</w:t>
      </w:r>
    </w:p>
    <w:p w:rsidR="00356CFE" w:rsidRDefault="00356CFE">
      <w:pPr>
        <w:pStyle w:val="ConsPlusNormal"/>
        <w:jc w:val="center"/>
      </w:pPr>
      <w:r>
        <w:t>Калужской области от 29.10.2020 N 1366)</w:t>
      </w:r>
    </w:p>
    <w:p w:rsidR="00356CFE" w:rsidRDefault="00356CFE">
      <w:pPr>
        <w:pStyle w:val="ConsPlusNormal"/>
        <w:jc w:val="both"/>
      </w:pPr>
    </w:p>
    <w:p w:rsidR="00356CFE" w:rsidRDefault="00356CFE">
      <w:pPr>
        <w:pStyle w:val="ConsPlusNormal"/>
        <w:ind w:firstLine="540"/>
        <w:jc w:val="both"/>
      </w:pPr>
      <w:r>
        <w:t>8.1. В целях предотвращения конфликта интересов и обеспечения объективного оценивания итогового сочинения (изложения) обучающимся XI (XII) классов,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муниципальной комиссией.</w:t>
      </w:r>
    </w:p>
    <w:p w:rsidR="00356CFE" w:rsidRDefault="00356CFE">
      <w:pPr>
        <w:pStyle w:val="ConsPlusNormal"/>
        <w:spacing w:before="220"/>
        <w:ind w:firstLine="540"/>
        <w:jc w:val="both"/>
      </w:pPr>
      <w:r>
        <w:t xml:space="preserve">8.2. Заявление подается в письменной форме в МОУО через образовательную организацию, в которой обучающийся писал итоговое сочинение (изложение), в течение одного рабочего дня, следующего за днем объявления образовательной организацией повторного </w:t>
      </w:r>
      <w:r>
        <w:lastRenderedPageBreak/>
        <w:t>неудовлетворительного результата ("незачет"). Руководитель образовательной организации в этот же день передает заявление и копии бланков итогового сочинения (изложения) заявителя в МОУО. Руководитель МОУО передает копии бланков итогового сочинения (изложения) председателю муниципальной комиссии в течение одного рабочего дня.</w:t>
      </w:r>
    </w:p>
    <w:p w:rsidR="00356CFE" w:rsidRDefault="00356CFE">
      <w:pPr>
        <w:pStyle w:val="ConsPlusNormal"/>
        <w:spacing w:before="220"/>
        <w:ind w:firstLine="540"/>
        <w:jc w:val="both"/>
      </w:pPr>
      <w:r>
        <w:t>8.3. Председатель муниципальной комиссии передает копии бланков итогового сочинения (изложения) заявителя эксперту, ранее не проверявшему данную работу.</w:t>
      </w:r>
    </w:p>
    <w:p w:rsidR="00356CFE" w:rsidRDefault="00356CFE">
      <w:pPr>
        <w:pStyle w:val="ConsPlusNormal"/>
        <w:spacing w:before="220"/>
        <w:ind w:firstLine="540"/>
        <w:jc w:val="both"/>
      </w:pPr>
      <w:r>
        <w:t>8.4. Повторная проверка итогового сочинения (изложения) осуществляется муниципальной комиссией в течение трех рабочих дней, следующих за днем поступления заявления о повторной проверке.</w:t>
      </w:r>
    </w:p>
    <w:p w:rsidR="00356CFE" w:rsidRDefault="00356CFE">
      <w:pPr>
        <w:pStyle w:val="ConsPlusNormal"/>
        <w:spacing w:before="220"/>
        <w:ind w:firstLine="540"/>
        <w:jc w:val="both"/>
      </w:pPr>
      <w:r>
        <w:t>8.5. Результат повторной проверки итогового сочинения (изложения) оформляется протоколом муниципальной комиссии, является окончательным и пересмотру не подлежит.</w:t>
      </w:r>
    </w:p>
    <w:p w:rsidR="00356CFE" w:rsidRDefault="00356CFE">
      <w:pPr>
        <w:pStyle w:val="ConsPlusNormal"/>
        <w:spacing w:before="220"/>
        <w:ind w:firstLine="540"/>
        <w:jc w:val="both"/>
      </w:pPr>
      <w:r>
        <w:t>8.6. Протокол повторной проверки итогового сочинения (изложения), приказ МОУО о проведении повторной проверки передаются в РЦОИ в течение одного рабочего дня, следующего за днем завершения повторной проверки.</w:t>
      </w:r>
    </w:p>
    <w:p w:rsidR="00356CFE" w:rsidRDefault="00356CFE">
      <w:pPr>
        <w:pStyle w:val="ConsPlusNormal"/>
        <w:spacing w:before="220"/>
        <w:ind w:firstLine="540"/>
        <w:jc w:val="both"/>
      </w:pPr>
      <w:r>
        <w:t>8.7. РЦОИ вносит изменения в РИС в течение трех рабочих дней.</w:t>
      </w:r>
    </w:p>
    <w:p w:rsidR="00356CFE" w:rsidRDefault="00356CFE">
      <w:pPr>
        <w:pStyle w:val="ConsPlusNormal"/>
        <w:spacing w:before="220"/>
        <w:ind w:firstLine="540"/>
        <w:jc w:val="both"/>
      </w:pPr>
      <w:r>
        <w:t>8.8. Результат повторной проверки итогового сочинения (изложения) доводится до сведения обучающегося, экстерна через образовательную организацию в течение одного рабочего дня, следующего за днем завершения повторной проверки.</w:t>
      </w:r>
    </w:p>
    <w:p w:rsidR="00356CFE" w:rsidRDefault="00356CFE">
      <w:pPr>
        <w:pStyle w:val="ConsPlusNormal"/>
        <w:jc w:val="both"/>
      </w:pPr>
    </w:p>
    <w:p w:rsidR="00356CFE" w:rsidRDefault="00356CFE">
      <w:pPr>
        <w:pStyle w:val="ConsPlusTitle"/>
        <w:jc w:val="center"/>
        <w:outlineLvl w:val="1"/>
      </w:pPr>
      <w:r>
        <w:t>9. Организация перепроверки отдельных сочинений (изложений)</w:t>
      </w:r>
    </w:p>
    <w:p w:rsidR="00356CFE" w:rsidRDefault="00356CFE">
      <w:pPr>
        <w:pStyle w:val="ConsPlusNormal"/>
        <w:jc w:val="center"/>
      </w:pPr>
      <w:r>
        <w:t xml:space="preserve">(введен </w:t>
      </w:r>
      <w:hyperlink r:id="rId54">
        <w:r>
          <w:rPr>
            <w:color w:val="0000FF"/>
          </w:rPr>
          <w:t>Приказом</w:t>
        </w:r>
      </w:hyperlink>
      <w:r>
        <w:t xml:space="preserve"> Министерства образования и науки</w:t>
      </w:r>
    </w:p>
    <w:p w:rsidR="00356CFE" w:rsidRDefault="00356CFE">
      <w:pPr>
        <w:pStyle w:val="ConsPlusNormal"/>
        <w:jc w:val="center"/>
      </w:pPr>
      <w:r>
        <w:t>Калужской области от 29.10.2020 N 1366)</w:t>
      </w:r>
    </w:p>
    <w:p w:rsidR="00356CFE" w:rsidRDefault="00356CFE">
      <w:pPr>
        <w:pStyle w:val="ConsPlusNormal"/>
        <w:jc w:val="both"/>
      </w:pPr>
    </w:p>
    <w:p w:rsidR="00356CFE" w:rsidRDefault="00356CFE">
      <w:pPr>
        <w:pStyle w:val="ConsPlusNormal"/>
        <w:ind w:firstLine="540"/>
        <w:jc w:val="both"/>
      </w:pPr>
      <w:r>
        <w:t>9.1. Для обеспечения объективности оценивания итогового сочинения (изложения) и осуществления мониторинга в системе образования Калужской области по решению министерства и (или) запросу МОУО, образовательных организаций работы отдельных участников итогового сочинения (изложения) могут быть перепроверены региональной комиссией.</w:t>
      </w:r>
    </w:p>
    <w:p w:rsidR="00356CFE" w:rsidRDefault="00356CFE">
      <w:pPr>
        <w:pStyle w:val="ConsPlusNormal"/>
        <w:spacing w:before="220"/>
        <w:ind w:firstLine="540"/>
        <w:jc w:val="both"/>
      </w:pPr>
      <w:r>
        <w:t>9.2. Решение о перепроверке отдельных сочинений (изложений) принимается министерством и оформляется приказом с указанием сроков проведения перепроверки.</w:t>
      </w:r>
    </w:p>
    <w:p w:rsidR="00356CFE" w:rsidRDefault="00356CFE">
      <w:pPr>
        <w:pStyle w:val="ConsPlusNormal"/>
        <w:spacing w:before="220"/>
        <w:ind w:firstLine="540"/>
        <w:jc w:val="both"/>
      </w:pPr>
      <w:r>
        <w:t>9.3. Результаты перепроверки оформляются протоколами региональной комиссии, являются окончательными и пересмотру не подлежат.</w:t>
      </w:r>
    </w:p>
    <w:p w:rsidR="00356CFE" w:rsidRDefault="00356CFE">
      <w:pPr>
        <w:pStyle w:val="ConsPlusNormal"/>
        <w:spacing w:before="220"/>
        <w:ind w:firstLine="540"/>
        <w:jc w:val="both"/>
      </w:pPr>
      <w:r>
        <w:t>9.4. Протоколы перепроверки и приказ министерства о проведении перепроверки направляются в РЦОИ в течение одного рабочего дня, следующего за днем завершения перепроверки.</w:t>
      </w:r>
    </w:p>
    <w:p w:rsidR="00356CFE" w:rsidRDefault="00356CFE">
      <w:pPr>
        <w:pStyle w:val="ConsPlusNormal"/>
        <w:spacing w:before="220"/>
        <w:ind w:firstLine="540"/>
        <w:jc w:val="both"/>
      </w:pPr>
      <w:r>
        <w:t>9.5. РЦОИ обрабатывает и вносит сведения о результатах перепроверки в РИС в течение пяти рабочих дней.</w:t>
      </w:r>
    </w:p>
    <w:p w:rsidR="00356CFE" w:rsidRDefault="00356CFE">
      <w:pPr>
        <w:pStyle w:val="ConsPlusNormal"/>
        <w:spacing w:before="220"/>
        <w:ind w:firstLine="540"/>
        <w:jc w:val="both"/>
      </w:pPr>
      <w:r>
        <w:t>9.6. В течение одного рабочего дня, следующего за днем внесения сведений о результатах перепроверки в РИС, РЦОИ информирует образовательные организации через МОУО о результатах перепроверки.</w:t>
      </w:r>
    </w:p>
    <w:p w:rsidR="00356CFE" w:rsidRDefault="00356CFE">
      <w:pPr>
        <w:pStyle w:val="ConsPlusNormal"/>
        <w:spacing w:before="220"/>
        <w:ind w:firstLine="540"/>
        <w:jc w:val="both"/>
      </w:pPr>
      <w:r>
        <w:t>9.7. Образовательные организации в течение одного рабочего дня, следующего за днем получения результатов перепроверки, под подпись информируют участников итогового сочинения (изложения) о результатах перепроверки итогового сочинения (изложения).</w:t>
      </w:r>
    </w:p>
    <w:p w:rsidR="00356CFE" w:rsidRDefault="00356CFE">
      <w:pPr>
        <w:pStyle w:val="ConsPlusNormal"/>
        <w:jc w:val="both"/>
      </w:pPr>
    </w:p>
    <w:p w:rsidR="00356CFE" w:rsidRDefault="00356CFE">
      <w:pPr>
        <w:pStyle w:val="ConsPlusTitle"/>
        <w:jc w:val="center"/>
        <w:outlineLvl w:val="1"/>
      </w:pPr>
      <w:r>
        <w:t>10. Срок действия итогового сочинения (изложения)</w:t>
      </w:r>
    </w:p>
    <w:p w:rsidR="00356CFE" w:rsidRDefault="00356CFE">
      <w:pPr>
        <w:pStyle w:val="ConsPlusNormal"/>
        <w:jc w:val="center"/>
      </w:pPr>
      <w:r>
        <w:lastRenderedPageBreak/>
        <w:t xml:space="preserve">(введен </w:t>
      </w:r>
      <w:hyperlink r:id="rId55">
        <w:r>
          <w:rPr>
            <w:color w:val="0000FF"/>
          </w:rPr>
          <w:t>Приказом</w:t>
        </w:r>
      </w:hyperlink>
      <w:r>
        <w:t xml:space="preserve"> Министерства образования и науки</w:t>
      </w:r>
    </w:p>
    <w:p w:rsidR="00356CFE" w:rsidRDefault="00356CFE">
      <w:pPr>
        <w:pStyle w:val="ConsPlusNormal"/>
        <w:jc w:val="center"/>
      </w:pPr>
      <w:r>
        <w:t>Калужской области от 29.10.2020 N 1366)</w:t>
      </w:r>
    </w:p>
    <w:p w:rsidR="00356CFE" w:rsidRDefault="00356CFE">
      <w:pPr>
        <w:pStyle w:val="ConsPlusNormal"/>
        <w:jc w:val="both"/>
      </w:pPr>
    </w:p>
    <w:p w:rsidR="00356CFE" w:rsidRDefault="00356CFE">
      <w:pPr>
        <w:pStyle w:val="ConsPlusNormal"/>
        <w:ind w:firstLine="540"/>
        <w:jc w:val="both"/>
      </w:pPr>
      <w:r>
        <w:t>10.1. Результат итогового сочинения (изложения) как допуск к ГИА действителен бессрочно.</w:t>
      </w:r>
    </w:p>
    <w:p w:rsidR="00356CFE" w:rsidRDefault="00356CFE">
      <w:pPr>
        <w:pStyle w:val="ConsPlusNormal"/>
        <w:spacing w:before="220"/>
        <w:ind w:firstLine="540"/>
        <w:jc w:val="both"/>
      </w:pPr>
      <w:r>
        <w:t xml:space="preserve">10.2. Утратил силу. - </w:t>
      </w:r>
      <w:hyperlink r:id="rId56">
        <w:r>
          <w:rPr>
            <w:color w:val="0000FF"/>
          </w:rPr>
          <w:t>Приказ</w:t>
        </w:r>
      </w:hyperlink>
      <w:r>
        <w:t xml:space="preserve"> Министерства образования и науки Калужской области от 14.12.2022 N 1889.</w:t>
      </w:r>
    </w:p>
    <w:p w:rsidR="00356CFE" w:rsidRDefault="00356CFE">
      <w:pPr>
        <w:pStyle w:val="ConsPlusNormal"/>
        <w:spacing w:before="220"/>
        <w:ind w:firstLine="540"/>
        <w:jc w:val="both"/>
      </w:pPr>
      <w:r>
        <w:t xml:space="preserve">10.3. Лица, перечисленные в </w:t>
      </w:r>
      <w:hyperlink w:anchor="P70">
        <w:r>
          <w:rPr>
            <w:color w:val="0000FF"/>
          </w:rPr>
          <w:t>пункте 2.2</w:t>
        </w:r>
      </w:hyperlink>
      <w:r>
        <w:t xml:space="preserve"> настоящего Порядка, могут участвовать в написании итогового сочинения, в том числе при наличии у них итогового сочинения прошлых лет.</w:t>
      </w:r>
    </w:p>
    <w:p w:rsidR="00356CFE" w:rsidRDefault="00356CFE">
      <w:pPr>
        <w:pStyle w:val="ConsPlusNormal"/>
        <w:spacing w:before="220"/>
        <w:ind w:firstLine="540"/>
        <w:jc w:val="both"/>
      </w:pPr>
      <w:r>
        <w:t xml:space="preserve">10.4. Утратил силу. - </w:t>
      </w:r>
      <w:hyperlink r:id="rId57">
        <w:r>
          <w:rPr>
            <w:color w:val="0000FF"/>
          </w:rPr>
          <w:t>Приказ</w:t>
        </w:r>
      </w:hyperlink>
      <w:r>
        <w:t xml:space="preserve"> Министерства образования и науки Калужской области от 14.12.2022 N 1889.</w:t>
      </w:r>
    </w:p>
    <w:p w:rsidR="00356CFE" w:rsidRDefault="00356CFE">
      <w:pPr>
        <w:pStyle w:val="ConsPlusNormal"/>
        <w:jc w:val="both"/>
      </w:pPr>
    </w:p>
    <w:p w:rsidR="00356CFE" w:rsidRDefault="00356CFE">
      <w:pPr>
        <w:pStyle w:val="ConsPlusNormal"/>
        <w:jc w:val="both"/>
      </w:pPr>
    </w:p>
    <w:p w:rsidR="00356CFE" w:rsidRDefault="00356CFE">
      <w:pPr>
        <w:pStyle w:val="ConsPlusNormal"/>
        <w:pBdr>
          <w:bottom w:val="single" w:sz="6" w:space="0" w:color="auto"/>
        </w:pBdr>
        <w:spacing w:before="100" w:after="100"/>
        <w:jc w:val="both"/>
        <w:rPr>
          <w:sz w:val="2"/>
          <w:szCs w:val="2"/>
        </w:rPr>
      </w:pPr>
    </w:p>
    <w:p w:rsidR="00AC075E" w:rsidRDefault="00AC075E"/>
    <w:sectPr w:rsidR="00AC075E" w:rsidSect="00364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6CFE"/>
    <w:rsid w:val="00262892"/>
    <w:rsid w:val="00356CFE"/>
    <w:rsid w:val="00986ED4"/>
    <w:rsid w:val="00AC075E"/>
    <w:rsid w:val="00BF6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C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6CF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6CF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0A3905B427455BB2063C425F5B9EFA91896D386F258CBEA3DDC0FB5FEE8B6F8C79BA19C17ACC2019A8C94DA6B971B1F8D3CE3051746CA395491BD3U5n7O" TargetMode="External"/><Relationship Id="rId18" Type="http://schemas.openxmlformats.org/officeDocument/2006/relationships/hyperlink" Target="consultantplus://offline/ref=8B0A3905B427455BB2063C425F5B9EFA91896D386F258FBEA6D5C0FB5FEE8B6F8C79BA19C17ACC2019A8C94CAEB971B1F8D3CE3051746CA395491BD3U5n7O" TargetMode="External"/><Relationship Id="rId26" Type="http://schemas.openxmlformats.org/officeDocument/2006/relationships/hyperlink" Target="consultantplus://offline/ref=8B0A3905B427455BB2063C425F5B9EFA91896D386F2489BDA3D4C0FB5FEE8B6F8C79BA19C17ACC2019A8C94CAEB971B1F8D3CE3051746CA395491BD3U5n7O" TargetMode="External"/><Relationship Id="rId39" Type="http://schemas.openxmlformats.org/officeDocument/2006/relationships/hyperlink" Target="consultantplus://offline/ref=8B0A3905B427455BB2063C425F5B9EFA91896D386F228EBDA6DAC0FB5FEE8B6F8C79BA19C17ACC2019A8C94EAEB971B1F8D3CE3051746CA395491BD3U5n7O" TargetMode="External"/><Relationship Id="rId21" Type="http://schemas.openxmlformats.org/officeDocument/2006/relationships/hyperlink" Target="consultantplus://offline/ref=8B0A3905B427455BB2063C425F5B9EFA91896D386F238CB6A2D4C0FB5FEE8B6F8C79BA19C17ACC2019A8C94CAFB971B1F8D3CE3051746CA395491BD3U5n7O" TargetMode="External"/><Relationship Id="rId34" Type="http://schemas.openxmlformats.org/officeDocument/2006/relationships/hyperlink" Target="consultantplus://offline/ref=8B0A3905B427455BB2063C425F5B9EFA91896D386F258DB7AFDFC0FB5FEE8B6F8C79BA19C17ACC2019A8C94DA5B971B1F8D3CE3051746CA395491BD3U5n7O" TargetMode="External"/><Relationship Id="rId42" Type="http://schemas.openxmlformats.org/officeDocument/2006/relationships/hyperlink" Target="consultantplus://offline/ref=8B0A3905B427455BB206224F4937C0F4958330376F2282E8FB89C6AC00BE8D3ACC39BC4C823EC1231AA39D1DE2E728E1BA98C33049686CA0U8n8O" TargetMode="External"/><Relationship Id="rId47" Type="http://schemas.openxmlformats.org/officeDocument/2006/relationships/hyperlink" Target="consultantplus://offline/ref=8B0A3905B427455BB2063C425F5B9EFA91896D386F248CBDA3DDC0FB5FEE8B6F8C79BA19C17ACC2019A8C94DA0B971B1F8D3CE3051746CA395491BD3U5n7O" TargetMode="External"/><Relationship Id="rId50" Type="http://schemas.openxmlformats.org/officeDocument/2006/relationships/hyperlink" Target="consultantplus://offline/ref=8B0A3905B427455BB206224F4937C0F4928035306A2682E8FB89C6AC00BE8D3ADE39E4408338DF2118B6CB4CA4UBn1O" TargetMode="External"/><Relationship Id="rId55" Type="http://schemas.openxmlformats.org/officeDocument/2006/relationships/hyperlink" Target="consultantplus://offline/ref=8B0A3905B427455BB2063C425F5B9EFA91896D386F238CB6A2D4C0FB5FEE8B6F8C79BA19C17ACC2019A8C94BA6B971B1F8D3CE3051746CA395491BD3U5n7O" TargetMode="External"/><Relationship Id="rId7" Type="http://schemas.openxmlformats.org/officeDocument/2006/relationships/hyperlink" Target="consultantplus://offline/ref=8B0A3905B427455BB2063C425F5B9EFA91896D386F248CBDA3DDC0FB5FEE8B6F8C79BA19C17ACC2019A8C94CA1B971B1F8D3CE3051746CA395491BD3U5n7O" TargetMode="External"/><Relationship Id="rId12" Type="http://schemas.openxmlformats.org/officeDocument/2006/relationships/hyperlink" Target="consultantplus://offline/ref=8B0A3905B427455BB206224F4937C0F4958330376F2282E8FB89C6AC00BE8D3ACC39BC4C823EC02718A39D1DE2E728E1BA98C33049686CA0U8n8O" TargetMode="External"/><Relationship Id="rId17" Type="http://schemas.openxmlformats.org/officeDocument/2006/relationships/hyperlink" Target="consultantplus://offline/ref=8B0A3905B427455BB2063C425F5B9EFA91896D386F258DB7AFDFC0FB5FEE8B6F8C79BA19C17ACC2019A8C94CAEB971B1F8D3CE3051746CA395491BD3U5n7O" TargetMode="External"/><Relationship Id="rId25" Type="http://schemas.openxmlformats.org/officeDocument/2006/relationships/hyperlink" Target="consultantplus://offline/ref=8B0A3905B427455BB2063C425F5B9EFA91896D386F258FBEA6D5C0FB5FEE8B6F8C79BA19C17ACC2019A8C94CAFB971B1F8D3CE3051746CA395491BD3U5n7O" TargetMode="External"/><Relationship Id="rId33" Type="http://schemas.openxmlformats.org/officeDocument/2006/relationships/hyperlink" Target="consultantplus://offline/ref=8B0A3905B427455BB2063C425F5B9EFA91896D386F258FBEA6D5C0FB5FEE8B6F8C79BA19C17ACC2019A8C94DA6B971B1F8D3CE3051746CA395491BD3U5n7O" TargetMode="External"/><Relationship Id="rId38" Type="http://schemas.openxmlformats.org/officeDocument/2006/relationships/hyperlink" Target="consultantplus://offline/ref=8B0A3905B427455BB2063C425F5B9EFA91896D386F228EBDA6DAC0FB5FEE8B6F8C79BA19C17ACC2019A8C94EA4B971B1F8D3CE3051746CA395491BD3U5n7O" TargetMode="External"/><Relationship Id="rId46" Type="http://schemas.openxmlformats.org/officeDocument/2006/relationships/hyperlink" Target="consultantplus://offline/ref=8B0A3905B427455BB2063C425F5B9EFA91896D386F228EBDA6DAC0FB5FEE8B6F8C79BA19C17ACC2019A8C94FAFB971B1F8D3CE3051746CA395491BD3U5n7O"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B0A3905B427455BB2063C425F5B9EFA91896D386F248CBDA3DDC0FB5FEE8B6F8C79BA19C17ACC2019A8C94CAEB971B1F8D3CE3051746CA395491BD3U5n7O" TargetMode="External"/><Relationship Id="rId20" Type="http://schemas.openxmlformats.org/officeDocument/2006/relationships/hyperlink" Target="consultantplus://offline/ref=8B0A3905B427455BB2063C425F5B9EFA91896D386F228EBDA6DAC0FB5FEE8B6F8C79BA19C17ACC2019A8C94DA6B971B1F8D3CE3051746CA395491BD3U5n7O" TargetMode="External"/><Relationship Id="rId29" Type="http://schemas.openxmlformats.org/officeDocument/2006/relationships/hyperlink" Target="consultantplus://offline/ref=8B0A3905B427455BB2063C425F5B9EFA91896D386F248CBDA3DDC0FB5FEE8B6F8C79BA19C17ACC2019A8C94DA5B971B1F8D3CE3051746CA395491BD3U5n7O" TargetMode="External"/><Relationship Id="rId41" Type="http://schemas.openxmlformats.org/officeDocument/2006/relationships/hyperlink" Target="consultantplus://offline/ref=8B0A3905B427455BB2063C425F5B9EFA91896D386F228EBDA6DAC0FB5FEE8B6F8C79BA19C17ACC2019A8C94FA7B971B1F8D3CE3051746CA395491BD3U5n7O" TargetMode="External"/><Relationship Id="rId54" Type="http://schemas.openxmlformats.org/officeDocument/2006/relationships/hyperlink" Target="consultantplus://offline/ref=8B0A3905B427455BB2063C425F5B9EFA91896D386F238CB6A2D4C0FB5FEE8B6F8C79BA19C17ACC2019A8C94AA7B971B1F8D3CE3051746CA395491BD3U5n7O" TargetMode="External"/><Relationship Id="rId1" Type="http://schemas.openxmlformats.org/officeDocument/2006/relationships/styles" Target="styles.xml"/><Relationship Id="rId6" Type="http://schemas.openxmlformats.org/officeDocument/2006/relationships/hyperlink" Target="consultantplus://offline/ref=8B0A3905B427455BB2063C425F5B9EFA91896D386F2489B6A3D4C0FB5FEE8B6F8C79BA19C17ACC2019A8C94CA1B971B1F8D3CE3051746CA395491BD3U5n7O" TargetMode="External"/><Relationship Id="rId11" Type="http://schemas.openxmlformats.org/officeDocument/2006/relationships/hyperlink" Target="consultantplus://offline/ref=8B0A3905B427455BB206224F4937C0F4928130316D2682E8FB89C6AC00BE8D3ADE39E4408338DF2118B6CB4CA4UBn1O" TargetMode="External"/><Relationship Id="rId24" Type="http://schemas.openxmlformats.org/officeDocument/2006/relationships/hyperlink" Target="consultantplus://offline/ref=8B0A3905B427455BB2063C425F5B9EFA91896D386F258DB7AFDFC0FB5FEE8B6F8C79BA19C17ACC2019A8C94CAFB971B1F8D3CE3051746CA395491BD3U5n7O" TargetMode="External"/><Relationship Id="rId32" Type="http://schemas.openxmlformats.org/officeDocument/2006/relationships/hyperlink" Target="consultantplus://offline/ref=8B0A3905B427455BB206224F4937C0F4928130366A2582E8FB89C6AC00BE8D3ADE39E4408338DF2118B6CB4CA4UBn1O" TargetMode="External"/><Relationship Id="rId37" Type="http://schemas.openxmlformats.org/officeDocument/2006/relationships/hyperlink" Target="consultantplus://offline/ref=8B0A3905B427455BB2063C425F5B9EFA91896D386F228EBDA6DAC0FB5FEE8B6F8C79BA19C17ACC2019A8C94DA0B971B1F8D3CE3051746CA395491BD3U5n7O" TargetMode="External"/><Relationship Id="rId40" Type="http://schemas.openxmlformats.org/officeDocument/2006/relationships/hyperlink" Target="consultantplus://offline/ref=8B0A3905B427455BB2063C425F5B9EFA91896D386F228EBDA6DAC0FB5FEE8B6F8C79BA19C17ACC2019A8C94EAFB971B1F8D3CE3051746CA395491BD3U5n7O" TargetMode="External"/><Relationship Id="rId45" Type="http://schemas.openxmlformats.org/officeDocument/2006/relationships/hyperlink" Target="consultantplus://offline/ref=8B0A3905B427455BB2063C425F5B9EFA91896D386F2489B6A3D4C0FB5FEE8B6F8C79BA19C17ACC2019A8C94DA4B971B1F8D3CE3051746CA395491BD3U5n7O" TargetMode="External"/><Relationship Id="rId53" Type="http://schemas.openxmlformats.org/officeDocument/2006/relationships/hyperlink" Target="consultantplus://offline/ref=8B0A3905B427455BB2063C425F5B9EFA91896D386F238CB6A2D4C0FB5FEE8B6F8C79BA19C17ACC2019A8C949A4B971B1F8D3CE3051746CA395491BD3U5n7O" TargetMode="External"/><Relationship Id="rId58" Type="http://schemas.openxmlformats.org/officeDocument/2006/relationships/fontTable" Target="fontTable.xml"/><Relationship Id="rId5" Type="http://schemas.openxmlformats.org/officeDocument/2006/relationships/hyperlink" Target="consultantplus://offline/ref=8B0A3905B427455BB2063C425F5B9EFA91896D386F238CB6A2D4C0FB5FEE8B6F8C79BA19C17ACC2019A8C94CA1B971B1F8D3CE3051746CA395491BD3U5n7O" TargetMode="External"/><Relationship Id="rId15" Type="http://schemas.openxmlformats.org/officeDocument/2006/relationships/hyperlink" Target="consultantplus://offline/ref=8B0A3905B427455BB2063C425F5B9EFA91896D386F238CB6A2D4C0FB5FEE8B6F8C79BA19C17ACC2019A8C94CAEB971B1F8D3CE3051746CA395491BD3U5n7O" TargetMode="External"/><Relationship Id="rId23" Type="http://schemas.openxmlformats.org/officeDocument/2006/relationships/hyperlink" Target="consultantplus://offline/ref=8B0A3905B427455BB2063C425F5B9EFA91896D386F248CBDA3DDC0FB5FEE8B6F8C79BA19C17ACC2019A8C94DA7B971B1F8D3CE3051746CA395491BD3U5n7O" TargetMode="External"/><Relationship Id="rId28" Type="http://schemas.openxmlformats.org/officeDocument/2006/relationships/hyperlink" Target="consultantplus://offline/ref=8B0A3905B427455BB2063C425F5B9EFA91896D386F228EBDA6DAC0FB5FEE8B6F8C79BA19C17ACC2019A8C94DA7B971B1F8D3CE3051746CA395491BD3U5n7O" TargetMode="External"/><Relationship Id="rId36" Type="http://schemas.openxmlformats.org/officeDocument/2006/relationships/hyperlink" Target="consultantplus://offline/ref=8B0A3905B427455BB2063C425F5B9EFA91896D386F228EBDA6DAC0FB5FEE8B6F8C79BA19C17ACC2019A8C94DA3B971B1F8D3CE3051746CA395491BD3U5n7O" TargetMode="External"/><Relationship Id="rId49" Type="http://schemas.openxmlformats.org/officeDocument/2006/relationships/hyperlink" Target="consultantplus://offline/ref=8B0A3905B427455BB2063C425F5B9EFA91896D386F248CBDA3DDC0FB5FEE8B6F8C79BA19C17ACC2019A8C94DAEB971B1F8D3CE3051746CA395491BD3U5n7O" TargetMode="External"/><Relationship Id="rId57" Type="http://schemas.openxmlformats.org/officeDocument/2006/relationships/hyperlink" Target="consultantplus://offline/ref=8B0A3905B427455BB2063C425F5B9EFA91896D386F258FBEA6D5C0FB5FEE8B6F8C79BA19C17ACC2019A8C94DA4B971B1F8D3CE3051746CA395491BD3U5n7O" TargetMode="External"/><Relationship Id="rId10" Type="http://schemas.openxmlformats.org/officeDocument/2006/relationships/hyperlink" Target="consultantplus://offline/ref=8B0A3905B427455BB2063C425F5B9EFA91896D386F2489BDA3D4C0FB5FEE8B6F8C79BA19C17ACC2019A8C94CAEB971B1F8D3CE3051746CA395491BD3U5n7O" TargetMode="External"/><Relationship Id="rId19" Type="http://schemas.openxmlformats.org/officeDocument/2006/relationships/hyperlink" Target="consultantplus://offline/ref=8B0A3905B427455BB2063C425F5B9EFA91896D3866208CBCA7D69DF157B7876D8B76E51CC66BCC201FB6C94DB8B025E2UBnFO" TargetMode="External"/><Relationship Id="rId31" Type="http://schemas.openxmlformats.org/officeDocument/2006/relationships/hyperlink" Target="consultantplus://offline/ref=8B0A3905B427455BB2063C425F5B9EFA91896D386F258DB7AFDFC0FB5FEE8B6F8C79BA19C17ACC2019A8C94DA7B971B1F8D3CE3051746CA395491BD3U5n7O" TargetMode="External"/><Relationship Id="rId44" Type="http://schemas.openxmlformats.org/officeDocument/2006/relationships/hyperlink" Target="consultantplus://offline/ref=8B0A3905B427455BB2063C425F5B9EFA91896D386F238CB6A2D4C0FB5FEE8B6F8C79BA19C17ACC2019A8C94DA4B971B1F8D3CE3051746CA395491BD3U5n7O" TargetMode="External"/><Relationship Id="rId52" Type="http://schemas.openxmlformats.org/officeDocument/2006/relationships/hyperlink" Target="consultantplus://offline/ref=8B0A3905B427455BB2063C425F5B9EFA91896D386F258DB7AFDFC0FB5FEE8B6F8C79BA19C17ACC2019A8C94DA2B971B1F8D3CE3051746CA395491BD3U5n7O" TargetMode="External"/><Relationship Id="rId4" Type="http://schemas.openxmlformats.org/officeDocument/2006/relationships/hyperlink" Target="consultantplus://offline/ref=8B0A3905B427455BB2063C425F5B9EFA91896D386F228EBDA6DAC0FB5FEE8B6F8C79BA19C17ACC2019A8C94CA1B971B1F8D3CE3051746CA395491BD3U5n7O" TargetMode="External"/><Relationship Id="rId9" Type="http://schemas.openxmlformats.org/officeDocument/2006/relationships/hyperlink" Target="consultantplus://offline/ref=8B0A3905B427455BB2063C425F5B9EFA91896D386F258FBEA6D5C0FB5FEE8B6F8C79BA19C17ACC2019A8C94CA1B971B1F8D3CE3051746CA395491BD3U5n7O" TargetMode="External"/><Relationship Id="rId14" Type="http://schemas.openxmlformats.org/officeDocument/2006/relationships/hyperlink" Target="consultantplus://offline/ref=8B0A3905B427455BB2063C425F5B9EFA91896D386F228EBDA6DAC0FB5FEE8B6F8C79BA19C17ACC2019A8C94CAEB971B1F8D3CE3051746CA395491BD3U5n7O" TargetMode="External"/><Relationship Id="rId22" Type="http://schemas.openxmlformats.org/officeDocument/2006/relationships/hyperlink" Target="consultantplus://offline/ref=8B0A3905B427455BB2063C425F5B9EFA91896D386F2489B6A3D4C0FB5FEE8B6F8C79BA19C17ACC2019A8C94CA1B971B1F8D3CE3051746CA395491BD3U5n7O" TargetMode="External"/><Relationship Id="rId27" Type="http://schemas.openxmlformats.org/officeDocument/2006/relationships/hyperlink" Target="consultantplus://offline/ref=8B0A3905B427455BB206224F4937C0F4958330376F2282E8FB89C6AC00BE8D3ACC39BC4C823EC1231AA39D1DE2E728E1BA98C33049686CA0U8n8O" TargetMode="External"/><Relationship Id="rId30" Type="http://schemas.openxmlformats.org/officeDocument/2006/relationships/hyperlink" Target="consultantplus://offline/ref=8B0A3905B427455BB206224F4937C0F492813031672582E8FB89C6AC00BE8D3ADE39E4408338DF2118B6CB4CA4UBn1O" TargetMode="External"/><Relationship Id="rId35" Type="http://schemas.openxmlformats.org/officeDocument/2006/relationships/hyperlink" Target="consultantplus://offline/ref=8B0A3905B427455BB206224F4937C0F4958330376F2282E8FB89C6AC00BE8D3ACC39BC4C823EC1221FA39D1DE2E728E1BA98C33049686CA0U8n8O" TargetMode="External"/><Relationship Id="rId43" Type="http://schemas.openxmlformats.org/officeDocument/2006/relationships/hyperlink" Target="consultantplus://offline/ref=8B0A3905B427455BB2063C425F5B9EFA91896D386F228EBDA6DAC0FB5FEE8B6F8C79BA19C17ACC2019A8C94FA4B971B1F8D3CE3051746CA395491BD3U5n7O" TargetMode="External"/><Relationship Id="rId48" Type="http://schemas.openxmlformats.org/officeDocument/2006/relationships/hyperlink" Target="consultantplus://offline/ref=8B0A3905B427455BB2063C425F5B9EFA91896D386F238CB6A2D4C0FB5FEE8B6F8C79BA19C17ACC2019A8C94DA5B971B1F8D3CE3051746CA395491BD3U5n7O" TargetMode="External"/><Relationship Id="rId56" Type="http://schemas.openxmlformats.org/officeDocument/2006/relationships/hyperlink" Target="consultantplus://offline/ref=8B0A3905B427455BB2063C425F5B9EFA91896D386F258FBEA6D5C0FB5FEE8B6F8C79BA19C17ACC2019A8C94DA4B971B1F8D3CE3051746CA395491BD3U5n7O" TargetMode="External"/><Relationship Id="rId8" Type="http://schemas.openxmlformats.org/officeDocument/2006/relationships/hyperlink" Target="consultantplus://offline/ref=8B0A3905B427455BB2063C425F5B9EFA91896D386F258DB7AFDFC0FB5FEE8B6F8C79BA19C17ACC2019A8C94CA1B971B1F8D3CE3051746CA395491BD3U5n7O" TargetMode="External"/><Relationship Id="rId51" Type="http://schemas.openxmlformats.org/officeDocument/2006/relationships/hyperlink" Target="consultantplus://offline/ref=8B0A3905B427455BB2063C425F5B9EFA91896D386F248CBDA3DDC0FB5FEE8B6F8C79BA19C17ACC2019A8C94DAFB971B1F8D3CE3051746CA395491BD3U5n7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9039</Words>
  <Characters>51527</Characters>
  <Application>Microsoft Office Word</Application>
  <DocSecurity>0</DocSecurity>
  <Lines>429</Lines>
  <Paragraphs>120</Paragraphs>
  <ScaleCrop>false</ScaleCrop>
  <Company/>
  <LinksUpToDate>false</LinksUpToDate>
  <CharactersWithSpaces>60446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Калупина Оксана Владимировна</dc:creator>
  <cp:keywords/>
  <dc:description/>
  <cp:lastModifiedBy>Алиса В. Ломова</cp:lastModifiedBy>
  <cp:revision>2</cp:revision>
  <dcterms:created xsi:type="dcterms:W3CDTF">2023-01-16T14:39:00Z</dcterms:created>
  <dcterms:modified xsi:type="dcterms:W3CDTF">2023-10-27T10:13:00Z</dcterms:modified>
</cp:coreProperties>
</file>